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F2 Medium Term Plan and Overview– Spring 2 2026</w:t>
      </w:r>
    </w:p>
    <w:p w:rsidR="00000000" w:rsidDel="00000000" w:rsidP="00000000" w:rsidRDefault="00000000" w:rsidRPr="00000000" w14:paraId="00000002">
      <w:pPr>
        <w:spacing w:after="0" w:lineRule="auto"/>
        <w:rPr>
          <w:rFonts w:ascii="Ruluko" w:cs="Ruluko" w:eastAsia="Ruluko" w:hAnsi="Ruluko"/>
          <w:b w:val="1"/>
          <w:bCs w:val="1"/>
          <w:sz w:val="24"/>
          <w:szCs w:val="24"/>
        </w:rPr>
      </w:pPr>
      <w:r w:rsidDel="00000000" w:rsidR="00000000" w:rsidRPr="00000000">
        <w:rPr>
          <w:rFonts w:ascii="Ruluko" w:cs="Ruluko" w:eastAsia="Ruluko" w:hAnsi="Ruluko"/>
          <w:b w:val="1"/>
          <w:bCs w:val="1"/>
          <w:sz w:val="36"/>
          <w:szCs w:val="36"/>
          <w:rtl w:val="0"/>
        </w:rPr>
        <w:t xml:space="preserve">Terrific tales  / Come outside!</w:t>
      </w:r>
      <w:r w:rsidDel="00000000" w:rsidR="00000000" w:rsidRPr="00000000">
        <w:rPr>
          <w:rtl w:val="0"/>
        </w:rPr>
      </w:r>
    </w:p>
    <w:p w:rsidR="00000000" w:rsidDel="00000000" w:rsidP="00000000" w:rsidRDefault="00000000" w:rsidRPr="00000000" w14:paraId="00000003">
      <w:pPr>
        <w:spacing w:after="0" w:lineRule="auto"/>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004">
      <w:pPr>
        <w:spacing w:after="0" w:lineRule="auto"/>
        <w:rPr>
          <w:rFonts w:ascii="Ruluko" w:cs="Ruluko" w:eastAsia="Ruluko" w:hAnsi="Ruluko"/>
          <w:sz w:val="24"/>
          <w:szCs w:val="24"/>
        </w:rPr>
      </w:pPr>
      <w:r w:rsidDel="00000000" w:rsidR="00000000" w:rsidRPr="00000000">
        <w:rPr>
          <w:rFonts w:ascii="Ruluko" w:cs="Ruluko" w:eastAsia="Ruluko" w:hAnsi="Ruluko"/>
          <w:sz w:val="24"/>
          <w:szCs w:val="24"/>
          <w:rtl w:val="0"/>
        </w:rPr>
        <w:t xml:space="preserve">We will be kick starting this half term continuing with our theme of Terrific Tales. The children have been so engaged and excited by our learning of this theme, we have decided to continue for a further few weeks. We will be continuing to join in with repeated phrases in well known traditional tales, taking on the roles of different characters to say how they feel when certain things happen, using small world and role play to retell stories in our own words and using our phonic skills to write speech bubbles for characters / write sentences about stories we are learning about. </w:t>
      </w:r>
    </w:p>
    <w:p w:rsidR="00000000" w:rsidDel="00000000" w:rsidP="00000000" w:rsidRDefault="00000000" w:rsidRPr="00000000" w14:paraId="00000005">
      <w:pPr>
        <w:spacing w:after="0" w:lineRule="auto"/>
        <w:rPr>
          <w:rFonts w:ascii="Ruluko" w:cs="Ruluko" w:eastAsia="Ruluko" w:hAnsi="Ruluko"/>
          <w:sz w:val="24"/>
          <w:szCs w:val="24"/>
        </w:rPr>
      </w:pPr>
      <w:r w:rsidDel="00000000" w:rsidR="00000000" w:rsidRPr="00000000">
        <w:rPr>
          <w:rFonts w:ascii="Ruluko" w:cs="Ruluko" w:eastAsia="Ruluko" w:hAnsi="Ruluko"/>
          <w:sz w:val="24"/>
          <w:szCs w:val="24"/>
          <w:rtl w:val="0"/>
        </w:rPr>
        <w:t xml:space="preserve">There will be plenty of construction / art work using oil pastels to shade and blend when we colour pictures and using the water colour paints. </w:t>
      </w:r>
    </w:p>
    <w:p w:rsidR="00000000" w:rsidDel="00000000" w:rsidP="00000000" w:rsidRDefault="00000000" w:rsidRPr="00000000" w14:paraId="00000006">
      <w:pPr>
        <w:spacing w:after="0" w:line="240" w:lineRule="auto"/>
        <w:rPr>
          <w:rFonts w:ascii="Ruluko" w:cs="Ruluko" w:eastAsia="Ruluko" w:hAnsi="Ruluko"/>
        </w:rPr>
      </w:pPr>
      <w:r w:rsidDel="00000000" w:rsidR="00000000" w:rsidRPr="00000000">
        <w:rPr>
          <w:rtl w:val="0"/>
        </w:rPr>
      </w:r>
    </w:p>
    <w:p w:rsidR="00000000" w:rsidDel="00000000" w:rsidP="00000000" w:rsidRDefault="00000000" w:rsidRPr="00000000" w14:paraId="00000007">
      <w:pPr>
        <w:spacing w:after="0" w:line="240" w:lineRule="auto"/>
        <w:rPr>
          <w:rFonts w:ascii="Ruluko" w:cs="Ruluko" w:eastAsia="Ruluko" w:hAnsi="Ruluko"/>
          <w:sz w:val="24"/>
          <w:szCs w:val="24"/>
        </w:rPr>
      </w:pPr>
      <w:r w:rsidDel="00000000" w:rsidR="00000000" w:rsidRPr="00000000">
        <w:rPr>
          <w:rFonts w:ascii="Ruluko" w:cs="Ruluko" w:eastAsia="Ruluko" w:hAnsi="Ruluko"/>
          <w:sz w:val="24"/>
          <w:szCs w:val="24"/>
          <w:rtl w:val="0"/>
        </w:rPr>
        <w:t xml:space="preserve">Our second and main theme will be Come Outside! With the weather hopefully changing we will look at the changes between Winter and Spring and this will lead us in many directions giving us the opportunities to look at:</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 growth of plants and flowers / life cycle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planting of seeds and watching the changes that take place plus making predictions on what we think will happen – also linked to the growth of the children’s beans</w:t>
      </w:r>
      <w:r w:rsidDel="00000000" w:rsidR="00000000" w:rsidRPr="00000000">
        <w:rPr>
          <w:rFonts w:ascii="Ruluko" w:cs="Ruluko" w:eastAsia="Ruluko" w:hAnsi="Ruluko"/>
          <w:b w:val="1"/>
          <w:bCs w:val="1"/>
          <w:sz w:val="24"/>
          <w:szCs w:val="24"/>
          <w:rtl w:val="0"/>
        </w:rPr>
        <w:t xml:space="preserve"> linked to Jack and the Beanstalk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looking at our local environment and observing the changes in weather / seasons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new life linked to animals and plants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b w:val="1"/>
          <w:bCs w:val="1"/>
          <w:i w:val="0"/>
          <w:iCs w:val="0"/>
          <w:smallCaps w:val="0"/>
          <w:strike w:val="0"/>
          <w:color w:val="000000"/>
          <w:sz w:val="24"/>
          <w:szCs w:val="24"/>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spacing w:after="0" w:line="240" w:lineRule="auto"/>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Ruluko" w:cs="Ruluko" w:eastAsia="Ruluko" w:hAnsi="Ruluko"/>
          <w:b w:val="1"/>
          <w:bCs w:val="1"/>
          <w:sz w:val="24"/>
          <w:szCs w:val="24"/>
        </w:rPr>
      </w:pPr>
      <w:bookmarkStart w:colFirst="0" w:colLast="0" w:name="_heading=h.30j0zll" w:id="1"/>
      <w:bookmarkEnd w:id="1"/>
      <w:r w:rsidDel="00000000" w:rsidR="00000000" w:rsidRPr="00000000">
        <w:rPr>
          <w:rFonts w:ascii="Ruluko" w:cs="Ruluko" w:eastAsia="Ruluko" w:hAnsi="Ruluko"/>
          <w:sz w:val="24"/>
          <w:szCs w:val="24"/>
          <w:rtl w:val="0"/>
        </w:rPr>
        <w:t xml:space="preserve">During this theme we will have lots of opportunities to role play both in the classroom and outside, we will have a farm shop and garden centre for the children to explore. Our investigation station will be bursting with opportunities for the children to observe, discuss, predict and share their thoughts and opinions. We will have various focussed texts which we will read regularly to the children and lots of activities and challenged will be planned based on these books.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 Tiny Seed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Rosie’s Walk</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Rooster around the world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 little red hen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Non fiction texts linked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We will also be spending time thinking about Easter and the meaning of Easter to Christians. We will still constantly revisit and review our school values and how they link to expectations and behaviour in school.</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Please check tapestry weekly - an overview with pictures and a write up of the week will go on the memo section every Friday evening for you to keep informed of our learning. This is a really good talking point for you at home, especially if your little one does not give you much information  about what they have been up to at school! This is also a good way for you to continue any learning at home, should you wish to do so. </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We also look forward to seeing you for our second discover and do session in school with us this half term, a great way to see your child’s progress, development and spend time with your child in their school environment. </w:t>
      </w:r>
    </w:p>
    <w:p w:rsidR="00000000" w:rsidDel="00000000" w:rsidP="00000000" w:rsidRDefault="00000000" w:rsidRPr="00000000" w14:paraId="0000001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Thank you for your continued support in your child’s learning journey.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Indented Bullets - Twinkl"/>
    <w:basedOn w:val="Normal"/>
    <w:uiPriority w:val="34"/>
    <w:qFormat w:val="1"/>
    <w:rsid w:val="00A1399D"/>
    <w:pPr>
      <w:spacing w:after="0" w:line="240" w:lineRule="auto"/>
      <w:ind w:left="720"/>
      <w:contextualSpacing w:val="1"/>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Z+WQB0jIXrkbd0iOg8ED0XWkFg==">CgMxLjAyCGguZ2pkZ3hzMgloLjMwajB6bGw4AHIhMWJoX0ZUVDJuUllCR1VFUHVjMUwycGRBNVF1U0VoTnky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2024-02-20T20:22:00Z</dcterms:created>
  <dc:creator>Cotterellr</dc:creator>
</cp:coreProperties>
</file>