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-850899</wp:posOffset>
                </wp:positionV>
                <wp:extent cx="5715000" cy="1987413"/>
                <wp:effectExtent b="0" l="0" r="0" t="0"/>
                <wp:wrapNone/>
                <wp:docPr id="224" name=""/>
                <a:graphic>
                  <a:graphicData uri="http://schemas.microsoft.com/office/word/2010/wordprocessingShape">
                    <wps:wsp>
                      <wps:cNvSpPr/>
                      <wps:cNvPr id="10" name="Shape 10"/>
                      <wps:spPr>
                        <a:xfrm>
                          <a:off x="2494850" y="2793845"/>
                          <a:ext cx="5702300" cy="1972310"/>
                        </a:xfrm>
                        <a:prstGeom prst="snip2SameRect">
                          <a:avLst>
                            <a:gd fmla="val 16667" name="adj1"/>
                            <a:gd fmla="val 0" name="adj2"/>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44"/>
                                <w:vertAlign w:val="baseline"/>
                              </w:rPr>
                              <w:t xml:space="preserve">What children will learn / revise / revisit / rehearse during </w:t>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44"/>
                                <w:vertAlign w:val="baseline"/>
                              </w:rPr>
                            </w:r>
                            <w:r w:rsidDel="00000000" w:rsidR="00000000" w:rsidRPr="00000000">
                              <w:rPr>
                                <w:rFonts w:ascii="Ruluko" w:cs="Ruluko" w:eastAsia="Ruluko" w:hAnsi="Ruluko"/>
                                <w:b w:val="1"/>
                                <w:i w:val="0"/>
                                <w:smallCaps w:val="0"/>
                                <w:strike w:val="0"/>
                                <w:color w:val="000000"/>
                                <w:sz w:val="44"/>
                                <w:vertAlign w:val="baseline"/>
                              </w:rPr>
                              <w:t xml:space="preserve">Come outside!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-850899</wp:posOffset>
                </wp:positionV>
                <wp:extent cx="5715000" cy="1987413"/>
                <wp:effectExtent b="0" l="0" r="0" t="0"/>
                <wp:wrapNone/>
                <wp:docPr id="224"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715000" cy="1987413"/>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-863599</wp:posOffset>
                </wp:positionH>
                <wp:positionV relativeFrom="paragraph">
                  <wp:posOffset>317500</wp:posOffset>
                </wp:positionV>
                <wp:extent cx="3797300" cy="4149431"/>
                <wp:effectExtent b="0" l="0" r="0" t="0"/>
                <wp:wrapNone/>
                <wp:docPr id="222" name=""/>
                <a:graphic>
                  <a:graphicData uri="http://schemas.microsoft.com/office/word/2010/wordprocessingShape">
                    <wps:wsp>
                      <wps:cNvSpPr/>
                      <wps:cNvPr id="8" name="Shape 8"/>
                      <wps:spPr>
                        <a:xfrm>
                          <a:off x="3453700" y="1867380"/>
                          <a:ext cx="3784600" cy="382524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9.0000820159912"/>
                              <w:ind w:left="0" w:right="0" w:firstLine="0"/>
                              <w:jc w:val="center"/>
                              <w:textDirection w:val="btLr"/>
                            </w:pP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r w:rsidDel="00000000" w:rsidR="00000000" w:rsidRPr="00000000">
                              <w:rPr>
                                <w:rFonts w:ascii="Ruluko" w:cs="Ruluko" w:eastAsia="Ruluko" w:hAnsi="Ruluko"/>
                                <w:b w:val="1"/>
                                <w:i w:val="0"/>
                                <w:smallCaps w:val="0"/>
                                <w:strike w:val="0"/>
                                <w:color w:val="000000"/>
                                <w:sz w:val="24"/>
                                <w:vertAlign w:val="baseline"/>
                              </w:rPr>
                              <w:t xml:space="preserve">Personal, Social and Emotional Development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r w:rsidDel="00000000" w:rsidR="00000000" w:rsidRPr="00000000">
                              <w:rPr>
                                <w:rFonts w:ascii="Ruluko" w:cs="Ruluko" w:eastAsia="Ruluko" w:hAnsi="Ruluko"/>
                                <w:b w:val="1"/>
                                <w:i w:val="0"/>
                                <w:smallCaps w:val="0"/>
                                <w:strike w:val="0"/>
                                <w:color w:val="000000"/>
                                <w:sz w:val="24"/>
                                <w:vertAlign w:val="baseline"/>
                              </w:rPr>
                              <w:t xml:space="preserve">Identify and moderate their own feelings socially and emotionally</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r w:rsidDel="00000000" w:rsidR="00000000" w:rsidRPr="00000000">
                              <w:rPr>
                                <w:rFonts w:ascii="Ruluko" w:cs="Ruluko" w:eastAsia="Ruluko" w:hAnsi="Ruluko"/>
                                <w:b w:val="1"/>
                                <w:i w:val="0"/>
                                <w:smallCaps w:val="0"/>
                                <w:strike w:val="0"/>
                                <w:color w:val="000000"/>
                                <w:sz w:val="24"/>
                                <w:vertAlign w:val="baseline"/>
                              </w:rPr>
                              <w:t xml:space="preserve">Consider the feelings of others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r w:rsidDel="00000000" w:rsidR="00000000" w:rsidRPr="00000000">
                              <w:rPr>
                                <w:rFonts w:ascii="Ruluko" w:cs="Ruluko" w:eastAsia="Ruluko" w:hAnsi="Ruluko"/>
                                <w:b w:val="1"/>
                                <w:i w:val="0"/>
                                <w:smallCaps w:val="0"/>
                                <w:strike w:val="0"/>
                                <w:color w:val="000000"/>
                                <w:sz w:val="24"/>
                                <w:vertAlign w:val="baseline"/>
                              </w:rPr>
                              <w:t xml:space="preserve">Think about the perspectives of others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r w:rsidDel="00000000" w:rsidR="00000000" w:rsidRPr="00000000">
                              <w:rPr>
                                <w:rFonts w:ascii="Ruluko" w:cs="Ruluko" w:eastAsia="Ruluko" w:hAnsi="Ruluko"/>
                                <w:b w:val="1"/>
                                <w:i w:val="0"/>
                                <w:smallCaps w:val="0"/>
                                <w:strike w:val="0"/>
                                <w:color w:val="000000"/>
                                <w:sz w:val="24"/>
                                <w:vertAlign w:val="baseline"/>
                              </w:rPr>
                              <w:t xml:space="preserve">Show resilience and perseverance in the face of a challenge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r w:rsidDel="00000000" w:rsidR="00000000" w:rsidRPr="00000000">
                              <w:rPr>
                                <w:rFonts w:ascii="Ruluko" w:cs="Ruluko" w:eastAsia="Ruluko" w:hAnsi="Ruluko"/>
                                <w:b w:val="1"/>
                                <w:i w:val="0"/>
                                <w:smallCaps w:val="0"/>
                                <w:strike w:val="0"/>
                                <w:color w:val="000000"/>
                                <w:sz w:val="24"/>
                                <w:vertAlign w:val="baseline"/>
                              </w:rPr>
                              <w:t xml:space="preserve">Manage their own personal hygiene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-863599</wp:posOffset>
                </wp:positionH>
                <wp:positionV relativeFrom="paragraph">
                  <wp:posOffset>317500</wp:posOffset>
                </wp:positionV>
                <wp:extent cx="3797300" cy="4149431"/>
                <wp:effectExtent b="0" l="0" r="0" t="0"/>
                <wp:wrapNone/>
                <wp:docPr id="22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797300" cy="4149431"/>
                        </a:xfrm>
                        <a:prstGeom prst="rect"/>
                        <a:ln/>
                      </pic:spPr>
                    </pic:pic>
                  </a:graphicData>
                </a:graphic>
              </wp:anchor>
            </w:drawing>
          </mc:Fallback>
        </mc:AlternateContent>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2819400</wp:posOffset>
                </wp:positionH>
                <wp:positionV relativeFrom="paragraph">
                  <wp:posOffset>171450</wp:posOffset>
                </wp:positionV>
                <wp:extent cx="3695700" cy="4529607"/>
                <wp:effectExtent b="0" l="0" r="0" t="0"/>
                <wp:wrapNone/>
                <wp:docPr id="216" name=""/>
                <a:graphic>
                  <a:graphicData uri="http://schemas.microsoft.com/office/word/2010/wordprocessingShape">
                    <wps:wsp>
                      <wps:cNvSpPr/>
                      <wps:cNvPr id="2" name="Shape 2"/>
                      <wps:spPr>
                        <a:xfrm>
                          <a:off x="3503230" y="1308020"/>
                          <a:ext cx="3685540" cy="494396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Communication and Language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Learn and use new vocabulary linked to the theme in their play – small world / role play / construction areas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Articulate their ideas and thoughts in well formed sentences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Use new vocabulary in different contexts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Ask questions to find out more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Engage in non fiction books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Listen and talk about selected non fiction to develop a deep familiarity with new knowledge and vocab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2819400</wp:posOffset>
                </wp:positionH>
                <wp:positionV relativeFrom="paragraph">
                  <wp:posOffset>171450</wp:posOffset>
                </wp:positionV>
                <wp:extent cx="3695700" cy="4529607"/>
                <wp:effectExtent b="0" l="0" r="0" t="0"/>
                <wp:wrapNone/>
                <wp:docPr id="21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695700" cy="4529607"/>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-876299</wp:posOffset>
                </wp:positionH>
                <wp:positionV relativeFrom="paragraph">
                  <wp:posOffset>23601</wp:posOffset>
                </wp:positionV>
                <wp:extent cx="3824209" cy="4280831"/>
                <wp:effectExtent b="0" l="0" r="0" t="0"/>
                <wp:wrapNone/>
                <wp:docPr id="220" name=""/>
                <a:graphic>
                  <a:graphicData uri="http://schemas.microsoft.com/office/word/2010/wordprocessingShape">
                    <wps:wsp>
                      <wps:cNvSpPr/>
                      <wps:cNvPr id="6" name="Shape 6"/>
                      <wps:spPr>
                        <a:xfrm>
                          <a:off x="3440246" y="1645109"/>
                          <a:ext cx="3811509" cy="4269783"/>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Physical development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develop and strengthen fine motor skills for example effectively holding a pencil for drawing / writing and using scissors to cut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develop overall body strength, coordination, balance and agility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Develop and refine a range of ball skills – throwing, catching, kicking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Show an awareness of others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-876299</wp:posOffset>
                </wp:positionH>
                <wp:positionV relativeFrom="paragraph">
                  <wp:posOffset>23601</wp:posOffset>
                </wp:positionV>
                <wp:extent cx="3824209" cy="4280831"/>
                <wp:effectExtent b="0" l="0" r="0" t="0"/>
                <wp:wrapNone/>
                <wp:docPr id="22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824209" cy="4280831"/>
                        </a:xfrm>
                        <a:prstGeom prst="rect"/>
                        <a:ln/>
                      </pic:spPr>
                    </pic:pic>
                  </a:graphicData>
                </a:graphic>
              </wp:anchor>
            </w:drawing>
          </mc:Fallback>
        </mc:AlternateConten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2933700</wp:posOffset>
                </wp:positionH>
                <wp:positionV relativeFrom="paragraph">
                  <wp:posOffset>161925</wp:posOffset>
                </wp:positionV>
                <wp:extent cx="3552825" cy="3242728"/>
                <wp:effectExtent b="0" l="0" r="0" t="0"/>
                <wp:wrapNone/>
                <wp:docPr id="217" name=""/>
                <a:graphic>
                  <a:graphicData uri="http://schemas.microsoft.com/office/word/2010/wordprocessingShape">
                    <wps:wsp>
                      <wps:cNvSpPr/>
                      <wps:cNvPr id="3" name="Shape 3"/>
                      <wps:spPr>
                        <a:xfrm>
                          <a:off x="3443583" y="2045869"/>
                          <a:ext cx="3804834" cy="3468262"/>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Literacy </w:t>
                            </w: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RWI set two and revise set one – letter sounds/ blending / segmenting</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 Write some familiar words including red words</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Write captions / sentences in independent writing and begin to read back what has been written</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Form letters correctly using RWI rhymes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2933700</wp:posOffset>
                </wp:positionH>
                <wp:positionV relativeFrom="paragraph">
                  <wp:posOffset>161925</wp:posOffset>
                </wp:positionV>
                <wp:extent cx="3552825" cy="3242728"/>
                <wp:effectExtent b="0" l="0" r="0" t="0"/>
                <wp:wrapNone/>
                <wp:docPr id="2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552825" cy="3242728"/>
                        </a:xfrm>
                        <a:prstGeom prst="rect"/>
                        <a:ln/>
                      </pic:spPr>
                    </pic:pic>
                  </a:graphicData>
                </a:graphic>
              </wp:anchor>
            </w:drawing>
          </mc:Fallback>
        </mc:AlternateConten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Xs`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2543175</wp:posOffset>
                </wp:positionH>
                <wp:positionV relativeFrom="paragraph">
                  <wp:posOffset>0</wp:posOffset>
                </wp:positionV>
                <wp:extent cx="4105275" cy="4228813"/>
                <wp:effectExtent b="0" l="0" r="0" t="0"/>
                <wp:wrapNone/>
                <wp:docPr id="221" name=""/>
                <a:graphic>
                  <a:graphicData uri="http://schemas.microsoft.com/office/word/2010/wordprocessingShape">
                    <wps:wsp>
                      <wps:cNvSpPr/>
                      <wps:cNvPr id="7" name="Shape 7"/>
                      <wps:spPr>
                        <a:xfrm>
                          <a:off x="3299713" y="1672231"/>
                          <a:ext cx="4092575" cy="4215539"/>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Understanding the world</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Explore the world around them</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look at the weather and changes in seasons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Understand the effect of changing seasons on the natural world around them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Describe what they see, hear and feel whilst outside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2543175</wp:posOffset>
                </wp:positionH>
                <wp:positionV relativeFrom="paragraph">
                  <wp:posOffset>0</wp:posOffset>
                </wp:positionV>
                <wp:extent cx="4105275" cy="4228813"/>
                <wp:effectExtent b="0" l="0" r="0" t="0"/>
                <wp:wrapNone/>
                <wp:docPr id="22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105275" cy="422881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-800099</wp:posOffset>
                </wp:positionH>
                <wp:positionV relativeFrom="paragraph">
                  <wp:posOffset>-634999</wp:posOffset>
                </wp:positionV>
                <wp:extent cx="3557270" cy="3224370"/>
                <wp:effectExtent b="0" l="0" r="0" t="0"/>
                <wp:wrapNone/>
                <wp:docPr id="218" name=""/>
                <a:graphic>
                  <a:graphicData uri="http://schemas.microsoft.com/office/word/2010/wordprocessingShape">
                    <wps:wsp>
                      <wps:cNvSpPr/>
                      <wps:cNvPr id="4" name="Shape 4"/>
                      <wps:spPr>
                        <a:xfrm>
                          <a:off x="3573715" y="2175038"/>
                          <a:ext cx="3544570" cy="3209925"/>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t>
                            </w:r>
                            <w:r w:rsidDel="00000000" w:rsidR="00000000" w:rsidRPr="00000000">
                              <w:rPr>
                                <w:rFonts w:ascii="Ruluko" w:cs="Ruluko" w:eastAsia="Ruluko" w:hAnsi="Ruluko"/>
                                <w:b w:val="1"/>
                                <w:i w:val="0"/>
                                <w:smallCaps w:val="0"/>
                                <w:strike w:val="0"/>
                                <w:color w:val="000000"/>
                                <w:sz w:val="22"/>
                                <w:vertAlign w:val="baseline"/>
                              </w:rPr>
                              <w:t xml:space="preserve">  Maths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Revisit, </w:t>
                            </w:r>
                            <w:r w:rsidDel="00000000" w:rsidR="00000000" w:rsidRPr="00000000">
                              <w:rPr>
                                <w:rFonts w:ascii="Ruluko" w:cs="Ruluko" w:eastAsia="Ruluko" w:hAnsi="Ruluko"/>
                                <w:b w:val="1"/>
                                <w:i w:val="0"/>
                                <w:smallCaps w:val="0"/>
                                <w:strike w:val="0"/>
                                <w:color w:val="000000"/>
                                <w:sz w:val="22"/>
                                <w:vertAlign w:val="baseline"/>
                              </w:rPr>
                              <w:t xml:space="preserve">rehearse</w:t>
                            </w:r>
                            <w:r w:rsidDel="00000000" w:rsidR="00000000" w:rsidRPr="00000000">
                              <w:rPr>
                                <w:rFonts w:ascii="Ruluko" w:cs="Ruluko" w:eastAsia="Ruluko" w:hAnsi="Ruluko"/>
                                <w:b w:val="1"/>
                                <w:i w:val="0"/>
                                <w:smallCaps w:val="0"/>
                                <w:strike w:val="0"/>
                                <w:color w:val="000000"/>
                                <w:sz w:val="22"/>
                                <w:vertAlign w:val="baseline"/>
                              </w:rPr>
                              <w:t xml:space="preserve"> and consolidate numbers 0-10</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Introduce number</w:t>
                            </w:r>
                            <w:r w:rsidDel="00000000" w:rsidR="00000000" w:rsidRPr="00000000">
                              <w:rPr>
                                <w:rFonts w:ascii="Ruluko" w:cs="Ruluko" w:eastAsia="Ruluko" w:hAnsi="Ruluko"/>
                                <w:b w:val="1"/>
                                <w:i w:val="0"/>
                                <w:smallCaps w:val="0"/>
                                <w:strike w:val="0"/>
                                <w:color w:val="000000"/>
                                <w:sz w:val="22"/>
                                <w:vertAlign w:val="baseline"/>
                              </w:rPr>
                              <w:t xml:space="preserve">s </w:t>
                            </w:r>
                            <w:r w:rsidDel="00000000" w:rsidR="00000000" w:rsidRPr="00000000">
                              <w:rPr>
                                <w:rFonts w:ascii="Ruluko" w:cs="Ruluko" w:eastAsia="Ruluko" w:hAnsi="Ruluko"/>
                                <w:b w:val="1"/>
                                <w:i w:val="0"/>
                                <w:smallCaps w:val="0"/>
                                <w:strike w:val="0"/>
                                <w:color w:val="000000"/>
                                <w:sz w:val="22"/>
                                <w:vertAlign w:val="baseline"/>
                              </w:rPr>
                              <w:t xml:space="preserve">11</w:t>
                            </w:r>
                            <w:r w:rsidDel="00000000" w:rsidR="00000000" w:rsidRPr="00000000">
                              <w:rPr>
                                <w:rFonts w:ascii="Ruluko" w:cs="Ruluko" w:eastAsia="Ruluko" w:hAnsi="Ruluko"/>
                                <w:b w:val="1"/>
                                <w:i w:val="0"/>
                                <w:smallCaps w:val="0"/>
                                <w:strike w:val="0"/>
                                <w:color w:val="000000"/>
                                <w:sz w:val="22"/>
                                <w:vertAlign w:val="baseline"/>
                              </w:rPr>
                              <w:t xml:space="preserve"> and 12 and </w:t>
                            </w:r>
                            <w:r w:rsidDel="00000000" w:rsidR="00000000" w:rsidRPr="00000000">
                              <w:rPr>
                                <w:rFonts w:ascii="Ruluko" w:cs="Ruluko" w:eastAsia="Ruluko" w:hAnsi="Ruluko"/>
                                <w:b w:val="1"/>
                                <w:i w:val="0"/>
                                <w:smallCaps w:val="0"/>
                                <w:strike w:val="0"/>
                                <w:color w:val="000000"/>
                                <w:sz w:val="22"/>
                                <w:vertAlign w:val="baseline"/>
                              </w:rPr>
                              <w:t xml:space="preserve">continue to develop a strong number sense using the 6 key areas of  early mathematics- counting / cardinality, comparison, composition, pattern, shape and space and measures.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-800099</wp:posOffset>
                </wp:positionH>
                <wp:positionV relativeFrom="paragraph">
                  <wp:posOffset>-634999</wp:posOffset>
                </wp:positionV>
                <wp:extent cx="3557270" cy="3224370"/>
                <wp:effectExtent b="0" l="0" r="0" t="0"/>
                <wp:wrapNone/>
                <wp:docPr id="21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557270" cy="3224370"/>
                        </a:xfrm>
                        <a:prstGeom prst="rect"/>
                        <a:ln/>
                      </pic:spPr>
                    </pic:pic>
                  </a:graphicData>
                </a:graphic>
              </wp:anchor>
            </w:drawing>
          </mc:Fallback>
        </mc:AlternateConten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rFonts w:ascii="SassoonPrimaryInfant" w:cs="SassoonPrimaryInfant" w:eastAsia="SassoonPrimaryInfant" w:hAnsi="SassoonPrimaryInfant"/>
          <w:b w:val="1"/>
          <w:color w:val="000000"/>
        </w:rPr>
      </w:pPr>
      <w:r w:rsidDel="00000000" w:rsidR="00000000" w:rsidRPr="00000000">
        <w:rPr>
          <w:rFonts w:ascii="SassoonPrimaryInfant" w:cs="SassoonPrimaryInfant" w:eastAsia="SassoonPrimaryInfant" w:hAnsi="SassoonPrimaryInfant"/>
          <w:b w:val="1"/>
          <w:color w:val="000000"/>
          <w:rtl w:val="0"/>
        </w:rPr>
        <w:t xml:space="preserve">ndi</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-904874</wp:posOffset>
                </wp:positionH>
                <wp:positionV relativeFrom="paragraph">
                  <wp:posOffset>85725</wp:posOffset>
                </wp:positionV>
                <wp:extent cx="4388485" cy="5464187"/>
                <wp:effectExtent b="0" l="0" r="0" t="0"/>
                <wp:wrapNone/>
                <wp:docPr id="223" name=""/>
                <a:graphic>
                  <a:graphicData uri="http://schemas.microsoft.com/office/word/2010/wordprocessingShape">
                    <wps:wsp>
                      <wps:cNvSpPr/>
                      <wps:cNvPr id="9" name="Shape 9"/>
                      <wps:spPr>
                        <a:xfrm>
                          <a:off x="3158108" y="1056394"/>
                          <a:ext cx="4375785" cy="5447213"/>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t>
                            </w:r>
                            <w:r w:rsidDel="00000000" w:rsidR="00000000" w:rsidRPr="00000000">
                              <w:rPr>
                                <w:rFonts w:ascii="Ruluko" w:cs="Ruluko" w:eastAsia="Ruluko" w:hAnsi="Ruluko"/>
                                <w:b w:val="1"/>
                                <w:i w:val="0"/>
                                <w:smallCaps w:val="0"/>
                                <w:strike w:val="0"/>
                                <w:color w:val="000000"/>
                                <w:sz w:val="22"/>
                                <w:vertAlign w:val="baseline"/>
                              </w:rPr>
                              <w:t xml:space="preserve">     Expressive Arts and Design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Explore and engage in music making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Explore and develop their confidence and imagination using the open ended role play, small world and construction.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Construct with a purpose – use of colours, resources, tools and techniques – discuss what they are making and how it could be made better.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Create collaboratively, sharing ideas, resources and skills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Explore, use and refine a variety of artistic effects to express their ideas and feelings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-904874</wp:posOffset>
                </wp:positionH>
                <wp:positionV relativeFrom="paragraph">
                  <wp:posOffset>85725</wp:posOffset>
                </wp:positionV>
                <wp:extent cx="4388485" cy="5464187"/>
                <wp:effectExtent b="0" l="0" r="0" t="0"/>
                <wp:wrapNone/>
                <wp:docPr id="223"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4388485" cy="5464187"/>
                        </a:xfrm>
                        <a:prstGeom prst="rect"/>
                        <a:ln/>
                      </pic:spPr>
                    </pic:pic>
                  </a:graphicData>
                </a:graphic>
              </wp:anchor>
            </w:drawing>
          </mc:Fallback>
        </mc:AlternateConten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r w:rsidDel="00000000" w:rsidR="00000000" w:rsidRPr="00000000">
        <mc:AlternateContent>
          <mc:Choice Requires="wpg">
            <w:drawing>
              <wp:anchor allowOverlap="1" behindDoc="0" distB="45720" distT="45720" distL="182880" distR="182880" hidden="0" layoutInCell="1" locked="0" relativeHeight="0" simplePos="0">
                <wp:simplePos x="0" y="0"/>
                <wp:positionH relativeFrom="column">
                  <wp:posOffset>3535680</wp:posOffset>
                </wp:positionH>
                <wp:positionV relativeFrom="paragraph">
                  <wp:posOffset>150730</wp:posOffset>
                </wp:positionV>
                <wp:extent cx="2857500" cy="4896394"/>
                <wp:effectExtent b="0" l="0" r="0" t="0"/>
                <wp:wrapSquare wrapText="bothSides" distB="45720" distT="45720" distL="182880" distR="182880"/>
                <wp:docPr id="219" name=""/>
                <a:graphic>
                  <a:graphicData uri="http://schemas.microsoft.com/office/word/2010/wordprocessingShape">
                    <wps:wsp>
                      <wps:cNvSpPr/>
                      <wps:cNvPr id="5" name="Shape 5"/>
                      <wps:spPr>
                        <a:xfrm>
                          <a:off x="3955350" y="1369903"/>
                          <a:ext cx="2781300" cy="4820194"/>
                        </a:xfrm>
                        <a:prstGeom prst="rect">
                          <a:avLst/>
                        </a:prstGeom>
                        <a:solidFill>
                          <a:srgbClr val="8DA9DB"/>
                        </a:solidFill>
                        <a:ln cap="flat" cmpd="dbl" w="76200">
                          <a:solidFill>
                            <a:schemeClr val="dk2"/>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1"/>
                                <w:smallCaps w:val="1"/>
                                <w:strike w:val="0"/>
                                <w:color w:val="000000"/>
                                <w:sz w:val="24"/>
                                <w:vertAlign w:val="baseline"/>
                              </w:rPr>
                              <w:t xml:space="preserve">ALONGSIDE ENHANCEMENTS FOR THIS THEME THERE WILL STILL BE OPEN ENDED PROVISION AND CHILDREN WILL STILL LEARN THROUGH PLAY AND THEIR OTHER INTERESTS. THERE WILL BE OPPORTUNTIES TO DEVELOP AND PROGRESS ALL AREAS OF LEARNING BOTH IN THE CLASSROOM AND OUTDOORS.  THROIGH KNOWING EACH UNIQUE CHILD AND THROUGH THE HIGH-QUALITY INTERACTIONS OF THE ADULTS / ADAPTIVE TEACHING AND QUESTIONNING ALL CHILDREN WILL MAKE PROGRESS AND LEARN AT THEIR APPORPRIATE RATE. </w:t>
                            </w:r>
                          </w:p>
                        </w:txbxContent>
                      </wps:txbx>
                      <wps:bodyPr anchorCtr="0" anchor="ctr" bIns="182875" lIns="182875" spcFirstLastPara="1" rIns="182875" wrap="square" tIns="182875">
                        <a:noAutofit/>
                      </wps:bodyPr>
                    </wps:wsp>
                  </a:graphicData>
                </a:graphic>
              </wp:anchor>
            </w:drawing>
          </mc:Choice>
          <mc:Fallback>
            <w:drawing>
              <wp:anchor allowOverlap="1" behindDoc="0" distB="45720" distT="45720" distL="182880" distR="182880" hidden="0" layoutInCell="1" locked="0" relativeHeight="0" simplePos="0">
                <wp:simplePos x="0" y="0"/>
                <wp:positionH relativeFrom="column">
                  <wp:posOffset>3535680</wp:posOffset>
                </wp:positionH>
                <wp:positionV relativeFrom="paragraph">
                  <wp:posOffset>150730</wp:posOffset>
                </wp:positionV>
                <wp:extent cx="2857500" cy="4896394"/>
                <wp:effectExtent b="0" l="0" r="0" t="0"/>
                <wp:wrapSquare wrapText="bothSides" distB="45720" distT="45720" distL="182880" distR="182880"/>
                <wp:docPr id="21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857500" cy="4896394"/>
                        </a:xfrm>
                        <a:prstGeom prst="rect"/>
                        <a:ln/>
                      </pic:spPr>
                    </pic:pic>
                  </a:graphicData>
                </a:graphic>
              </wp:anchor>
            </w:drawing>
          </mc:Fallback>
        </mc:AlternateConten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rFonts w:ascii="Ruluko" w:cs="Ruluko" w:eastAsia="Ruluko" w:hAnsi="Ruluko"/>
          <w:b w:val="1"/>
          <w:sz w:val="56"/>
          <w:szCs w:val="56"/>
        </w:rPr>
      </w:pPr>
      <w:r w:rsidDel="00000000" w:rsidR="00000000" w:rsidRPr="00000000">
        <w:rPr>
          <w:rFonts w:ascii="Ruluko" w:cs="Ruluko" w:eastAsia="Ruluko" w:hAnsi="Ruluko"/>
          <w:b w:val="1"/>
          <w:sz w:val="56"/>
          <w:szCs w:val="56"/>
          <w:rtl w:val="0"/>
        </w:rPr>
        <w:t xml:space="preserve">Exposure to new vocabulary </w:t>
      </w:r>
    </w:p>
    <w:p w:rsidR="00000000" w:rsidDel="00000000" w:rsidP="00000000" w:rsidRDefault="00000000" w:rsidRPr="00000000" w14:paraId="00000041">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Key Vocabulary </w:t>
      </w:r>
    </w:p>
    <w:p w:rsidR="00000000" w:rsidDel="00000000" w:rsidP="00000000" w:rsidRDefault="00000000" w:rsidRPr="00000000" w14:paraId="00000042">
      <w:pPr>
        <w:rPr>
          <w:rFonts w:ascii="Ruluko" w:cs="Ruluko" w:eastAsia="Ruluko" w:hAnsi="Ruluko"/>
          <w:sz w:val="40"/>
          <w:szCs w:val="40"/>
        </w:rPr>
      </w:pPr>
      <w:r w:rsidDel="00000000" w:rsidR="00000000" w:rsidRPr="00000000">
        <w:rPr>
          <w:rFonts w:ascii="Ruluko" w:cs="Ruluko" w:eastAsia="Ruluko" w:hAnsi="Ruluko"/>
          <w:sz w:val="40"/>
          <w:szCs w:val="40"/>
          <w:rtl w:val="0"/>
        </w:rPr>
        <w:t xml:space="preserve">Life cycle, new life, nature, growth, change, buds, blossom, bloom, hatch, sprout. </w:t>
      </w:r>
    </w:p>
    <w:p w:rsidR="00000000" w:rsidDel="00000000" w:rsidP="00000000" w:rsidRDefault="00000000" w:rsidRPr="00000000" w14:paraId="00000043">
      <w:pPr>
        <w:rPr>
          <w:rFonts w:ascii="Ruluko" w:cs="Ruluko" w:eastAsia="Ruluko" w:hAnsi="Ruluko"/>
          <w:sz w:val="40"/>
          <w:szCs w:val="40"/>
        </w:rPr>
      </w:pPr>
      <w:r w:rsidDel="00000000" w:rsidR="00000000" w:rsidRPr="00000000">
        <w:rPr>
          <w:rtl w:val="0"/>
        </w:rPr>
      </w:r>
    </w:p>
    <w:p w:rsidR="00000000" w:rsidDel="00000000" w:rsidP="00000000" w:rsidRDefault="00000000" w:rsidRPr="00000000" w14:paraId="00000044">
      <w:pPr>
        <w:rPr>
          <w:rFonts w:ascii="Ruluko" w:cs="Ruluko" w:eastAsia="Ruluko" w:hAnsi="Ruluko"/>
          <w:b w:val="1"/>
          <w:sz w:val="56"/>
          <w:szCs w:val="56"/>
        </w:rPr>
      </w:pPr>
      <w:r w:rsidDel="00000000" w:rsidR="00000000" w:rsidRPr="00000000">
        <w:rPr>
          <w:rFonts w:ascii="Ruluko" w:cs="Ruluko" w:eastAsia="Ruluko" w:hAnsi="Ruluko"/>
          <w:sz w:val="40"/>
          <w:szCs w:val="40"/>
          <w:rtl w:val="0"/>
        </w:rPr>
        <w:t xml:space="preserve">At the end of this theme children should be able to answer the following questions:</w:t>
      </w:r>
      <w:r w:rsidDel="00000000" w:rsidR="00000000" w:rsidRPr="00000000">
        <w:rPr>
          <w:rtl w:val="0"/>
        </w:rPr>
      </w:r>
    </w:p>
    <w:p w:rsidR="00000000" w:rsidDel="00000000" w:rsidP="00000000" w:rsidRDefault="00000000" w:rsidRPr="00000000" w14:paraId="00000045">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What season comes after Winter?</w:t>
      </w:r>
    </w:p>
    <w:p w:rsidR="00000000" w:rsidDel="00000000" w:rsidP="00000000" w:rsidRDefault="00000000" w:rsidRPr="00000000" w14:paraId="00000046">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What might we see or hear outside on a Spring day? </w:t>
      </w:r>
    </w:p>
    <w:p w:rsidR="00000000" w:rsidDel="00000000" w:rsidP="00000000" w:rsidRDefault="00000000" w:rsidRPr="00000000" w14:paraId="00000047">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How do we help a seed to grow?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uluko">
    <w:embedRegular w:fontKey="{00000000-0000-0000-0000-000000000000}" r:id="rId1" w:subsetted="0"/>
  </w:font>
  <w:font w:name="SassoonPrimaryInfa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4062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DC6776"/>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7B099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B099F"/>
  </w:style>
  <w:style w:type="paragraph" w:styleId="Footer">
    <w:name w:val="footer"/>
    <w:basedOn w:val="Normal"/>
    <w:link w:val="FooterChar"/>
    <w:uiPriority w:val="99"/>
    <w:unhideWhenUsed w:val="1"/>
    <w:rsid w:val="007B099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B099F"/>
  </w:style>
  <w:style w:type="table" w:styleId="TableGrid">
    <w:name w:val="Table Grid"/>
    <w:basedOn w:val="TableNormal"/>
    <w:uiPriority w:val="59"/>
    <w:rsid w:val="0043725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G4jfnNNxfPSmmVP8YeN0Msxi1g==">CgMxLjA4AHIhMXRybHJ5SzhMZXJSMW9XTnYwN2JjdkpqLVZaVjNIWGsy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2024-04-16T12:43:00Z</dcterms:created>
  <dc:creator>Cotterellr</dc:creator>
</cp:coreProperties>
</file>