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70" w:rsidRDefault="00F621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-845820</wp:posOffset>
                </wp:positionV>
                <wp:extent cx="5702300" cy="1972310"/>
                <wp:effectExtent l="0" t="0" r="12700" b="2794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972310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179" w:rsidRPr="001D71BB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children will learn / revise / revisit / rehearse during </w:t>
                            </w:r>
                          </w:p>
                          <w:p w:rsidR="00321EAF" w:rsidRPr="001D71BB" w:rsidRDefault="00767C6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 at the seaside</w:t>
                            </w:r>
                            <w:r w:rsidR="00385EF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7" o:spid="_x0000_s1026" style="position:absolute;margin-left:397.8pt;margin-top:-66.6pt;width:449pt;height:155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02300,1972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" adj="-11796480,,5400" path="m328725,l5373575,r328725,328725l5702300,1972310r,l,1972310r,l,328725,328725,xe" fillcolor="#8eaadb [1940]" strokecolor="#1f3763 [1604]" strokeweight="1pt">
                <v:stroke joinstyle="miter"/>
                <v:formulas/>
                <v:path arrowok="t" o:connecttype="custom" o:connectlocs="328725,0;5373575,0;5702300,328725;5702300,1972310;5702300,1972310;0,1972310;0,1972310;0,328725;328725,0" o:connectangles="0,0,0,0,0,0,0,0,0" textboxrect="0,0,5702300,1972310"/>
                <v:textbox>
                  <w:txbxContent>
                    <w:p w:rsidR="00F62179" w:rsidRPr="001D71BB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children will learn / revise / revisit / rehearse during </w:t>
                      </w:r>
                    </w:p>
                    <w:p w:rsidR="00321EAF" w:rsidRPr="001D71BB" w:rsidRDefault="00767C6F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 at the seaside</w:t>
                      </w:r>
                      <w:r w:rsidR="00385EF2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8054F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A608F" wp14:editId="3F471BF3">
                <wp:simplePos x="0" y="0"/>
                <wp:positionH relativeFrom="page">
                  <wp:posOffset>53340</wp:posOffset>
                </wp:positionH>
                <wp:positionV relativeFrom="paragraph">
                  <wp:posOffset>324485</wp:posOffset>
                </wp:positionV>
                <wp:extent cx="3784600" cy="3825240"/>
                <wp:effectExtent l="19050" t="0" r="25400" b="2286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38252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4FF" w:rsidRPr="001D71BB" w:rsidRDefault="00321EAF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Personal, Social and Emotional Development</w:t>
                            </w:r>
                          </w:p>
                          <w:p w:rsidR="00160D48" w:rsidRDefault="00160D48" w:rsidP="00160D48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independence, resilience and perseverance in the face of a challenge. </w:t>
                            </w:r>
                          </w:p>
                          <w:p w:rsidR="00160D48" w:rsidRDefault="00160D48" w:rsidP="00160D48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062E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 the importance of keeping healthy and how we can look after our bodies in different ways. </w:t>
                            </w:r>
                          </w:p>
                          <w:p w:rsidR="00160D48" w:rsidRDefault="00767C6F" w:rsidP="00160D48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Transition to year one – discuss change, feelings, emotions, similarities and differences </w:t>
                            </w: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21EAF" w:rsidRPr="00A60924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608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7" type="#_x0000_t9" style="position:absolute;margin-left:4.2pt;margin-top:25.55pt;width:298pt;height:30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" fillcolor="#8eaadb [1940]" strokecolor="#2f528f" strokeweight="1pt">
                <v:textbox>
                  <w:txbxContent>
                    <w:p w:rsidR="008054FF" w:rsidRPr="001D71BB" w:rsidRDefault="00321EAF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Personal, Social and Emotional Development</w:t>
                      </w:r>
                    </w:p>
                    <w:p w:rsidR="00160D48" w:rsidRDefault="00160D48" w:rsidP="00160D48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independence, resilience and perseverance in the face of a challenge. </w:t>
                      </w:r>
                    </w:p>
                    <w:p w:rsidR="00160D48" w:rsidRDefault="00160D48" w:rsidP="00160D48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062E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 the importance of keeping healthy and how we can look after our bodies in different ways. </w:t>
                      </w:r>
                    </w:p>
                    <w:p w:rsidR="00160D48" w:rsidRDefault="00767C6F" w:rsidP="00160D48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Transition to year one – discuss change, feelings, emotions, similarities and differences </w:t>
                      </w: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21EAF" w:rsidRPr="00A60924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6F43D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6C525" wp14:editId="4E86002C">
                <wp:simplePos x="0" y="0"/>
                <wp:positionH relativeFrom="page">
                  <wp:posOffset>3657600</wp:posOffset>
                </wp:positionH>
                <wp:positionV relativeFrom="paragraph">
                  <wp:posOffset>91154</wp:posOffset>
                </wp:positionV>
                <wp:extent cx="3814415" cy="4943960"/>
                <wp:effectExtent l="19050" t="0" r="34290" b="28575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415" cy="494396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283" w:rsidRDefault="00651283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and Language </w:t>
                            </w:r>
                          </w:p>
                          <w:p w:rsidR="00160D48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Listen attentively and respond with relevant questions / comments. </w:t>
                            </w:r>
                          </w:p>
                          <w:p w:rsidR="00160D48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60D48" w:rsidRDefault="00160D48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Confident having conversations with both adults and peers. </w:t>
                            </w:r>
                          </w:p>
                          <w:p w:rsidR="00160D48" w:rsidRDefault="00160D48" w:rsidP="006941B4">
                            <w:pPr>
                              <w:shd w:val="clear" w:color="auto" w:fill="FFFF00"/>
                              <w:spacing w:after="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60D48" w:rsidRDefault="00767C6F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Communicate with confidenc</w:t>
                            </w:r>
                            <w:r w:rsidR="006941B4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and express their thoughts and feelings. </w:t>
                            </w:r>
                          </w:p>
                          <w:p w:rsidR="006941B4" w:rsidRDefault="006941B4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941B4" w:rsidRPr="001D71BB" w:rsidRDefault="006941B4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a good understanding of what is being taught in our final theme of the school year. </w:t>
                            </w:r>
                          </w:p>
                          <w:p w:rsidR="00160D48" w:rsidRPr="0003062E" w:rsidRDefault="00160D48" w:rsidP="0001223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Pr="00440621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C525" id="Hexagon 3" o:spid="_x0000_s1028" type="#_x0000_t9" style="position:absolute;margin-left:4in;margin-top:7.2pt;width:300.35pt;height:389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" fillcolor="#8eaadb [1940]" strokecolor="#2f528f" strokeweight="1pt">
                <v:textbox>
                  <w:txbxContent>
                    <w:p w:rsidR="00651283" w:rsidRDefault="00651283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and Language </w:t>
                      </w:r>
                    </w:p>
                    <w:p w:rsidR="00160D48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Listen attentively and respond with relevant questions / comments. </w:t>
                      </w:r>
                    </w:p>
                    <w:p w:rsidR="00160D48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60D48" w:rsidRDefault="00160D48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Confident having conversations with both adults and peers. </w:t>
                      </w:r>
                    </w:p>
                    <w:p w:rsidR="00160D48" w:rsidRDefault="00160D48" w:rsidP="006941B4">
                      <w:pPr>
                        <w:shd w:val="clear" w:color="auto" w:fill="FFFF00"/>
                        <w:spacing w:after="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60D48" w:rsidRDefault="00767C6F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Communicate with confidenc</w:t>
                      </w:r>
                      <w:r w:rsidR="006941B4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and express their thoughts and feelings. </w:t>
                      </w:r>
                    </w:p>
                    <w:p w:rsidR="006941B4" w:rsidRDefault="006941B4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941B4" w:rsidRPr="001D71BB" w:rsidRDefault="006941B4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a good understanding of what is being taught in our final theme of the school year. </w:t>
                      </w:r>
                    </w:p>
                    <w:p w:rsidR="00160D48" w:rsidRPr="0003062E" w:rsidRDefault="00160D48" w:rsidP="0001223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Pr="00440621" w:rsidRDefault="00F62179" w:rsidP="00F62179">
                      <w:pPr>
                        <w:shd w:val="clear" w:color="auto" w:fill="FFFF0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E346E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4B464" wp14:editId="78892CAD">
                <wp:simplePos x="0" y="0"/>
                <wp:positionH relativeFrom="margin">
                  <wp:posOffset>-867905</wp:posOffset>
                </wp:positionH>
                <wp:positionV relativeFrom="paragraph">
                  <wp:posOffset>188852</wp:posOffset>
                </wp:positionV>
                <wp:extent cx="3811509" cy="4269783"/>
                <wp:effectExtent l="19050" t="0" r="36830" b="1651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09" cy="4269783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6EE" w:rsidRPr="001D71BB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hysical development </w:t>
                            </w:r>
                          </w:p>
                          <w:p w:rsidR="00F97142" w:rsidRDefault="00F97142" w:rsidP="00F9714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Hold pencil effectively for writing</w:t>
                            </w:r>
                          </w:p>
                          <w:p w:rsidR="00F97142" w:rsidRDefault="00F97142" w:rsidP="00F9714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 scissors and small tool with more accuracy and control </w:t>
                            </w:r>
                          </w:p>
                          <w:p w:rsidR="00F97142" w:rsidRDefault="00F97142" w:rsidP="00F9714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accuracy and control when drawing </w:t>
                            </w:r>
                          </w:p>
                          <w:p w:rsidR="00F97142" w:rsidRPr="001D71BB" w:rsidRDefault="00F97142" w:rsidP="00F9714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Move energetically and show</w:t>
                            </w:r>
                            <w:r w:rsidR="006941B4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strength,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agility, balance and coordination when playing </w:t>
                            </w:r>
                          </w:p>
                          <w:p w:rsidR="00BE383A" w:rsidRPr="001D71BB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B464" id="Hexagon 4" o:spid="_x0000_s1029" type="#_x0000_t9" style="position:absolute;margin-left:-68.35pt;margin-top:14.85pt;width:300.1pt;height:336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" fillcolor="#8eaadb [1940]" strokecolor="#2f528f" strokeweight="1pt">
                <v:textbox>
                  <w:txbxContent>
                    <w:p w:rsidR="00E346EE" w:rsidRPr="001D71BB" w:rsidRDefault="00F62179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hysical development </w:t>
                      </w:r>
                    </w:p>
                    <w:p w:rsidR="00F97142" w:rsidRDefault="00F97142" w:rsidP="00F9714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Hold pencil effectively for writing</w:t>
                      </w:r>
                    </w:p>
                    <w:p w:rsidR="00F97142" w:rsidRDefault="00F97142" w:rsidP="00F9714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 scissors and small tool with more accuracy and control </w:t>
                      </w:r>
                    </w:p>
                    <w:p w:rsidR="00F97142" w:rsidRDefault="00F97142" w:rsidP="00F9714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accuracy and control when drawing </w:t>
                      </w:r>
                    </w:p>
                    <w:p w:rsidR="00F97142" w:rsidRPr="001D71BB" w:rsidRDefault="00F97142" w:rsidP="00F9714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Move energetically and show</w:t>
                      </w:r>
                      <w:r w:rsidR="006941B4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strength,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agility, balance and coordination when playing </w:t>
                      </w:r>
                    </w:p>
                    <w:p w:rsidR="00BE383A" w:rsidRPr="001D71BB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0316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C528C" wp14:editId="6767A511">
                <wp:simplePos x="0" y="0"/>
                <wp:positionH relativeFrom="margin">
                  <wp:posOffset>2773981</wp:posOffset>
                </wp:positionH>
                <wp:positionV relativeFrom="paragraph">
                  <wp:posOffset>239524</wp:posOffset>
                </wp:positionV>
                <wp:extent cx="3804834" cy="3468262"/>
                <wp:effectExtent l="19050" t="0" r="43815" b="18415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834" cy="3468262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924" w:rsidRPr="001D71BB" w:rsidRDefault="00940668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</w:t>
                            </w:r>
                          </w:p>
                          <w:p w:rsidR="00646D7D" w:rsidRPr="001D71BB" w:rsidRDefault="00774209" w:rsidP="00646D7D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introduce some 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RWI set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hree sounds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revise set one</w:t>
                            </w:r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two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letter sounds/ blending / segmenting</w:t>
                            </w:r>
                          </w:p>
                          <w:p w:rsidR="00A833AD" w:rsidRDefault="00BE383A" w:rsidP="00F9714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714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 simple books consistent with their phonic knowledge </w:t>
                            </w:r>
                          </w:p>
                          <w:p w:rsidR="00F97142" w:rsidRDefault="00F97142" w:rsidP="00F9714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Demonstrate understanding of what has been read to them by retelling stories </w:t>
                            </w:r>
                          </w:p>
                          <w:p w:rsidR="00F97142" w:rsidRPr="001D71BB" w:rsidRDefault="00F97142" w:rsidP="00F9714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Write simple phrases </w:t>
                            </w:r>
                            <w:r w:rsidR="00D91FC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sentences that can be read by others </w:t>
                            </w:r>
                          </w:p>
                          <w:p w:rsidR="00BE383A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383A" w:rsidRPr="00A60924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528C" id="Hexagon 6" o:spid="_x0000_s1030" type="#_x0000_t9" style="position:absolute;margin-left:218.4pt;margin-top:18.85pt;width:299.6pt;height:273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" adj="4922" fillcolor="#8eaadb [1940]" strokecolor="#2f528f" strokeweight="1pt">
                <v:textbox>
                  <w:txbxContent>
                    <w:p w:rsidR="00A60924" w:rsidRPr="001D71BB" w:rsidRDefault="00940668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</w:t>
                      </w:r>
                    </w:p>
                    <w:p w:rsidR="00646D7D" w:rsidRPr="001D71BB" w:rsidRDefault="00774209" w:rsidP="00646D7D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introduce some 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RWI set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hree sounds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revise set one</w:t>
                      </w:r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two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letter sounds/ blending / segmenting</w:t>
                      </w:r>
                    </w:p>
                    <w:p w:rsidR="00A833AD" w:rsidRDefault="00BE383A" w:rsidP="00F9714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7142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 simple books consistent with their phonic knowledge </w:t>
                      </w:r>
                    </w:p>
                    <w:p w:rsidR="00F97142" w:rsidRDefault="00F97142" w:rsidP="00F9714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Demonstrate understanding of what has been read to them by retelling stories </w:t>
                      </w:r>
                    </w:p>
                    <w:p w:rsidR="00F97142" w:rsidRPr="001D71BB" w:rsidRDefault="00F97142" w:rsidP="00F9714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Write simple phrases </w:t>
                      </w:r>
                      <w:r w:rsidR="00D91FCC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sentences that can be read by others </w:t>
                      </w:r>
                    </w:p>
                    <w:p w:rsidR="00BE383A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383A" w:rsidRPr="00A60924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6F43DA" w:rsidRDefault="00AD356F">
      <w:r>
        <w:t>Xs`</w: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AB2C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4C7FE" wp14:editId="55793CE7">
                <wp:simplePos x="0" y="0"/>
                <wp:positionH relativeFrom="page">
                  <wp:posOffset>3258207</wp:posOffset>
                </wp:positionH>
                <wp:positionV relativeFrom="paragraph">
                  <wp:posOffset>-814552</wp:posOffset>
                </wp:positionV>
                <wp:extent cx="4270545" cy="4603531"/>
                <wp:effectExtent l="19050" t="0" r="15875" b="2603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545" cy="4603531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2179" w:rsidRPr="002A18A6" w:rsidRDefault="007D56FA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Understanding the world</w:t>
                            </w:r>
                          </w:p>
                          <w:p w:rsidR="00C26FB7" w:rsidRDefault="00D91FCC" w:rsidP="00D91FCC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FC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 how we can </w:t>
                            </w:r>
                            <w:r w:rsidR="00774209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stay safe in the sun.</w:t>
                            </w:r>
                          </w:p>
                          <w:p w:rsidR="00774209" w:rsidRPr="00D91FCC" w:rsidRDefault="00774209" w:rsidP="00D91FCC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 how we can stay safe in the water. </w:t>
                            </w:r>
                          </w:p>
                          <w:p w:rsidR="00D91FCC" w:rsidRDefault="00774209" w:rsidP="00D91FCC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compassion and care for the sea creatures and how we can protect their homes – linked to text Someone swallowed Stanley </w:t>
                            </w:r>
                          </w:p>
                          <w:p w:rsidR="00D91FCC" w:rsidRDefault="00D91FCC" w:rsidP="00D91FCC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Explor</w:t>
                            </w:r>
                            <w:r w:rsidR="00774209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our local environment looking at West Kirby beach and the river dee and other local beaches / areas of water </w:t>
                            </w:r>
                          </w:p>
                          <w:p w:rsidR="00D91FCC" w:rsidRPr="00D91FCC" w:rsidRDefault="00D91FCC" w:rsidP="00D91FCC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26FB7" w:rsidRPr="00A60924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646BD" w:rsidRPr="002A18A6" w:rsidRDefault="002646BD" w:rsidP="00A833AD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0AD0" w:rsidRPr="00A60924" w:rsidRDefault="00E00AD0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7FE" id="Hexagon 5" o:spid="_x0000_s1031" type="#_x0000_t9" style="position:absolute;margin-left:256.55pt;margin-top:-64.15pt;width:336.25pt;height:362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" fillcolor="#8eaadb [1940]" strokecolor="#2f528f" strokeweight="1pt">
                <v:textbox>
                  <w:txbxContent>
                    <w:p w:rsidR="00F62179" w:rsidRPr="002A18A6" w:rsidRDefault="007D56FA" w:rsidP="00E00AD0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Understanding the world</w:t>
                      </w:r>
                    </w:p>
                    <w:p w:rsidR="00C26FB7" w:rsidRDefault="00D91FCC" w:rsidP="00D91FCC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1FCC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 how we can </w:t>
                      </w:r>
                      <w:r w:rsidR="00774209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stay safe in the sun.</w:t>
                      </w:r>
                    </w:p>
                    <w:p w:rsidR="00774209" w:rsidRPr="00D91FCC" w:rsidRDefault="00774209" w:rsidP="00D91FCC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 how we can stay safe in the water. </w:t>
                      </w:r>
                    </w:p>
                    <w:p w:rsidR="00D91FCC" w:rsidRDefault="00774209" w:rsidP="00D91FCC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compassion and care for the sea creatures and how we can protect their homes – linked to text Someone swallowed Stanley </w:t>
                      </w:r>
                    </w:p>
                    <w:p w:rsidR="00D91FCC" w:rsidRDefault="00D91FCC" w:rsidP="00D91FCC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Explor</w:t>
                      </w:r>
                      <w:r w:rsidR="00774209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our local environment looking at West Kirby beach and the river dee and other local beaches / areas of water </w:t>
                      </w:r>
                    </w:p>
                    <w:p w:rsidR="00D91FCC" w:rsidRPr="00D91FCC" w:rsidRDefault="00D91FCC" w:rsidP="00D91FCC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26FB7" w:rsidRPr="00A60924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646BD" w:rsidRPr="002A18A6" w:rsidRDefault="002646BD" w:rsidP="00A833AD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0AD0" w:rsidRPr="00A60924" w:rsidRDefault="00E00AD0" w:rsidP="00E00AD0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7C4F3" wp14:editId="3B3B739F">
                <wp:simplePos x="0" y="0"/>
                <wp:positionH relativeFrom="page">
                  <wp:align>left</wp:align>
                </wp:positionH>
                <wp:positionV relativeFrom="paragraph">
                  <wp:posOffset>-835826</wp:posOffset>
                </wp:positionV>
                <wp:extent cx="3544570" cy="3209925"/>
                <wp:effectExtent l="19050" t="0" r="17780" b="285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20992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7D56F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Maths </w:t>
                            </w:r>
                          </w:p>
                          <w:p w:rsidR="00E00AD0" w:rsidRPr="002A18A6" w:rsidRDefault="007E58D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Introduce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</w:t>
                            </w:r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774209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 and 20</w:t>
                            </w:r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</w:t>
                            </w:r>
                            <w:r w:rsidR="00385EF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a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number sense using the 6 key areas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 early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mathematics- counting / cardinality, comparison, composition, pattern, shape and space and measures.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C4F3" id="Hexagon 9" o:spid="_x0000_s1032" type="#_x0000_t9" style="position:absolute;margin-left:0;margin-top:-65.8pt;width:279.1pt;height:252.7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" adj="4890" fillcolor="#8faadc" strokecolor="#2f528f" strokeweight="1pt">
                <v:textbox>
                  <w:txbxContent>
                    <w:p w:rsidR="007D56FA" w:rsidRPr="002A18A6" w:rsidRDefault="007D56FA" w:rsidP="007D56F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Maths </w:t>
                      </w:r>
                    </w:p>
                    <w:p w:rsidR="00E00AD0" w:rsidRPr="002A18A6" w:rsidRDefault="007E58D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Introduce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</w:t>
                      </w:r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774209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 and 20</w:t>
                      </w:r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</w:t>
                      </w:r>
                      <w:r w:rsidR="00385EF2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a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strong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number sense using the 6 key areas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 early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mathematics- counting / cardinality, comparison, composition, pattern, shape and space and measures.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7D56FA">
      <w:pP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ndi</w:t>
      </w:r>
      <w:proofErr w:type="spellEnd"/>
    </w:p>
    <w:p w:rsidR="00096C66" w:rsidRDefault="00096C66"/>
    <w:p w:rsidR="00096C66" w:rsidRDefault="00096C66"/>
    <w:p w:rsidR="00096C66" w:rsidRDefault="00096C66"/>
    <w:p w:rsidR="00096C66" w:rsidRDefault="00F32C3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45BC4" wp14:editId="0071705C">
                <wp:simplePos x="0" y="0"/>
                <wp:positionH relativeFrom="page">
                  <wp:align>left</wp:align>
                </wp:positionH>
                <wp:positionV relativeFrom="paragraph">
                  <wp:posOffset>174711</wp:posOffset>
                </wp:positionV>
                <wp:extent cx="4375785" cy="5553906"/>
                <wp:effectExtent l="19050" t="0" r="43815" b="2794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785" cy="5553906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FE3A08">
                            <w:pPr>
                              <w:shd w:val="clear" w:color="auto" w:fill="FFFF00"/>
                              <w:spacing w:after="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Expressive Arts and Design </w:t>
                            </w:r>
                          </w:p>
                          <w:p w:rsidR="00FE3A08" w:rsidRPr="002A18A6" w:rsidRDefault="007E58DF" w:rsidP="0077420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Explore and engage in music making</w:t>
                            </w:r>
                            <w:r w:rsidR="00774209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songs linked to theme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4706A" w:rsidRPr="002A18A6" w:rsidRDefault="006254FF" w:rsidP="0077420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their confidence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imagination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the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ended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32C3A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role play,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small world and construction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C26FB7" w:rsidRDefault="00377002" w:rsidP="0077420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Construct with a purpose – use of colours, resources, tools and techniques – discuss what they are making and how it could be </w:t>
                            </w:r>
                            <w:r w:rsidRPr="00774209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mad</w:t>
                            </w:r>
                            <w:r w:rsidR="00C26FB7" w:rsidRPr="00774209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better</w:t>
                            </w:r>
                          </w:p>
                          <w:p w:rsidR="00C26FB7" w:rsidRPr="00C26FB7" w:rsidRDefault="00C26FB7" w:rsidP="0077420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FB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Develop observational drawing skills, attention to detail and correct use of colour </w:t>
                            </w:r>
                          </w:p>
                          <w:p w:rsidR="0043725D" w:rsidRPr="00F32C3A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FB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Develop and improve confidence when painting and using techniques for a purpose in particular </w:t>
                            </w:r>
                            <w:r w:rsidR="00774209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water colour paints </w:t>
                            </w: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3646" w:rsidRPr="00A60924" w:rsidRDefault="00E83646" w:rsidP="00E83646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5BC4" id="Hexagon 10" o:spid="_x0000_s1033" type="#_x0000_t9" style="position:absolute;margin-left:0;margin-top:13.75pt;width:344.55pt;height:437.3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" fillcolor="#8faadc" strokecolor="#2f528f" strokeweight="1pt">
                <v:textbox>
                  <w:txbxContent>
                    <w:p w:rsidR="007D56FA" w:rsidRPr="002A18A6" w:rsidRDefault="007D56FA" w:rsidP="00FE3A08">
                      <w:pPr>
                        <w:shd w:val="clear" w:color="auto" w:fill="FFFF00"/>
                        <w:spacing w:after="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Expressive Arts and Design </w:t>
                      </w:r>
                    </w:p>
                    <w:p w:rsidR="00FE3A08" w:rsidRPr="002A18A6" w:rsidRDefault="007E58DF" w:rsidP="0077420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Explore and engage in music making</w:t>
                      </w:r>
                      <w:r w:rsidR="00774209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songs linked to theme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4706A" w:rsidRPr="002A18A6" w:rsidRDefault="006254FF" w:rsidP="0077420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their confidence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imagination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the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ended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32C3A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role play,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small world and construction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C26FB7" w:rsidRDefault="00377002" w:rsidP="0077420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Construct with a purpose – use of colours, resources, tools and techniques – discuss what they are making and how it could be </w:t>
                      </w:r>
                      <w:r w:rsidRPr="00774209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mad</w:t>
                      </w:r>
                      <w:r w:rsidR="00C26FB7" w:rsidRPr="00774209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better</w:t>
                      </w:r>
                    </w:p>
                    <w:p w:rsidR="00C26FB7" w:rsidRPr="00C26FB7" w:rsidRDefault="00C26FB7" w:rsidP="0077420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FB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Develop observational drawing skills, attention to detail and correct use of colour </w:t>
                      </w:r>
                    </w:p>
                    <w:p w:rsidR="0043725D" w:rsidRPr="00F32C3A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FB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Develop and improve confidence when painting and using techniques for a purpose in particular </w:t>
                      </w:r>
                      <w:r w:rsidR="00774209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water colour paints </w:t>
                      </w: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3646" w:rsidRPr="00A60924" w:rsidRDefault="00E83646" w:rsidP="00E83646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AB2CB7">
      <w:r w:rsidRPr="00E83646">
        <w:rPr>
          <w:rFonts w:ascii="SassoonPrimaryInfant" w:hAnsi="SassoonPrimaryInfant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82880" distR="182880" simplePos="0" relativeHeight="251684864" behindDoc="1" locked="0" layoutInCell="1" allowOverlap="0">
                <wp:simplePos x="0" y="0"/>
                <wp:positionH relativeFrom="page">
                  <wp:posOffset>4541315</wp:posOffset>
                </wp:positionH>
                <wp:positionV relativeFrom="paragraph">
                  <wp:posOffset>38786</wp:posOffset>
                </wp:positionV>
                <wp:extent cx="2781300" cy="4469846"/>
                <wp:effectExtent l="38100" t="38100" r="38100" b="45085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4698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46" w:rsidRPr="002A18A6" w:rsidRDefault="00E83646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Alongside enhancements for this theme there will still be open ended provi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sion and children will still learn through play and their other interests. there will be opportunties to develop and progress all areas of learning both in the classroom and outdoor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s. 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throigh knowing each unique child and through the 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HIGH-QUALITY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interactions of the adults / adaptive teaching and questionning all children will make progress and learn at their apporpriate rate.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357.6pt;margin-top:3.05pt;width:219pt;height:351.95pt;z-index:-251631616;visibility:visible;mso-wrap-style:square;mso-width-percent:0;mso-height-percent:0;mso-wrap-distance-left:14.4pt;mso-wrap-distance-top:3.6pt;mso-wrap-distance-right:14.4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" o:allowoverlap="f" fillcolor="#8eaadb [1940]" strokecolor="#44546a [3215]" strokeweight="6pt">
                <v:stroke linestyle="thinThin"/>
                <v:textbox inset="14.4pt,14.4pt,14.4pt,14.4pt">
                  <w:txbxContent>
                    <w:p w:rsidR="00E83646" w:rsidRPr="002A18A6" w:rsidRDefault="00E83646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Alongside enhancements for this theme there will still be open ended provi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sion and children will still learn through play and their other interests. there will be opportunties to develop and progress all areas of learning both in the classroom and outdoor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s. 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throigh knowing each unique child and through the 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HIGH-QUALITY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interactions of the adults / adaptive teaching and questionning all children will make progress and learn at their apporpriate rate.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 w:cs="Arial"/>
          <w:b/>
          <w:sz w:val="56"/>
          <w:szCs w:val="56"/>
        </w:rPr>
        <w:t xml:space="preserve">Exposure to new vocabulary </w:t>
      </w:r>
    </w:p>
    <w:p w:rsidR="0043725D" w:rsidRPr="001D71BB" w:rsidRDefault="0043725D" w:rsidP="0043725D">
      <w:pPr>
        <w:rPr>
          <w:rFonts w:ascii="Sassoon Infant Std" w:hAnsi="Sassoon Infant Std"/>
          <w:b/>
          <w:sz w:val="36"/>
          <w:szCs w:val="36"/>
        </w:rPr>
      </w:pPr>
      <w:r w:rsidRPr="001D71BB">
        <w:rPr>
          <w:rFonts w:ascii="Sassoon Infant Std" w:hAnsi="Sassoon Infant Std"/>
          <w:b/>
          <w:sz w:val="36"/>
          <w:szCs w:val="36"/>
        </w:rPr>
        <w:t xml:space="preserve">Key Vocabulary </w:t>
      </w:r>
    </w:p>
    <w:p w:rsidR="00D91FCC" w:rsidRPr="00D91FCC" w:rsidRDefault="00774209" w:rsidP="00D91FCC">
      <w:pPr>
        <w:rPr>
          <w:rFonts w:ascii="Sassoon Infant Std" w:eastAsia="Times New Roman" w:hAnsi="Sassoon Infant Std" w:cs="Arial"/>
          <w:b/>
          <w:sz w:val="40"/>
          <w:szCs w:val="40"/>
          <w:lang w:eastAsia="en-GB"/>
        </w:rPr>
      </w:pPr>
      <w:r>
        <w:rPr>
          <w:rFonts w:ascii="Sassoon Infant Std" w:eastAsia="Times New Roman" w:hAnsi="Sassoon Infant Std" w:cs="Arial"/>
          <w:b/>
          <w:sz w:val="40"/>
          <w:szCs w:val="40"/>
          <w:lang w:eastAsia="en-GB"/>
        </w:rPr>
        <w:t>Fun at the seaside</w:t>
      </w:r>
      <w:r w:rsidR="00D91FCC" w:rsidRPr="00D91FCC">
        <w:rPr>
          <w:rFonts w:ascii="Sassoon Infant Std" w:eastAsia="Times New Roman" w:hAnsi="Sassoon Infant Std" w:cs="Arial"/>
          <w:b/>
          <w:sz w:val="40"/>
          <w:szCs w:val="40"/>
          <w:lang w:eastAsia="en-GB"/>
        </w:rPr>
        <w:t xml:space="preserve"> – </w:t>
      </w:r>
    </w:p>
    <w:p w:rsidR="00774209" w:rsidRPr="00774209" w:rsidRDefault="00774209" w:rsidP="00774209">
      <w:pPr>
        <w:rPr>
          <w:rFonts w:ascii="Sassoon Infant Std" w:eastAsia="Times New Roman" w:hAnsi="Sassoon Infant Std" w:cs="Arial"/>
          <w:b/>
          <w:sz w:val="40"/>
          <w:szCs w:val="40"/>
          <w:lang w:eastAsia="en-GB"/>
        </w:rPr>
      </w:pPr>
      <w:r w:rsidRPr="00774209">
        <w:rPr>
          <w:rFonts w:ascii="Sassoon Infant Std" w:eastAsia="Times New Roman" w:hAnsi="Sassoon Infant Std" w:cs="RM Typerighter old"/>
          <w:b/>
          <w:color w:val="000000" w:themeColor="text1"/>
          <w:kern w:val="24"/>
          <w:sz w:val="36"/>
          <w:szCs w:val="36"/>
          <w:lang w:eastAsia="en-GB"/>
        </w:rPr>
        <w:t>Water safety, float, sink, danger, recycling, environment, protect, look after, do not destroy, ocean, habitats</w:t>
      </w:r>
      <w:r w:rsidRPr="00774209">
        <w:rPr>
          <w:rFonts w:ascii="Sassoon Infant Std" w:eastAsia="Times New Roman" w:hAnsi="Sassoon Infant Std" w:cs="Arial"/>
          <w:b/>
          <w:sz w:val="40"/>
          <w:szCs w:val="40"/>
          <w:lang w:eastAsia="en-GB"/>
        </w:rPr>
        <w:t xml:space="preserve"> </w:t>
      </w:r>
    </w:p>
    <w:p w:rsidR="00D91FCC" w:rsidRPr="00D91FCC" w:rsidRDefault="00D91FCC" w:rsidP="0043725D">
      <w:pPr>
        <w:rPr>
          <w:rFonts w:ascii="Sassoon Infant Std" w:eastAsia="Times New Roman" w:hAnsi="Sassoon Infant Std" w:cs="Arial"/>
          <w:b/>
          <w:sz w:val="40"/>
          <w:szCs w:val="40"/>
          <w:lang w:eastAsia="en-GB"/>
        </w:rPr>
      </w:pPr>
    </w:p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/>
          <w:sz w:val="40"/>
          <w:szCs w:val="40"/>
        </w:rPr>
        <w:t>At the end of this theme children should be able to answer the following questions:</w:t>
      </w:r>
    </w:p>
    <w:p w:rsidR="00D91FCC" w:rsidRDefault="00774209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>Should we leave our rubbish at the beach</w:t>
      </w:r>
      <w:r w:rsidR="00D91FCC">
        <w:rPr>
          <w:rFonts w:ascii="Sassoon Infant Std" w:hAnsi="Sassoon Infant Std"/>
          <w:b/>
          <w:sz w:val="52"/>
          <w:szCs w:val="52"/>
        </w:rPr>
        <w:t>?</w:t>
      </w:r>
    </w:p>
    <w:p w:rsidR="00D91FCC" w:rsidRDefault="00EC7AD0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>How can we look after the sea creatures and their home</w:t>
      </w:r>
      <w:r w:rsidR="00D91FCC">
        <w:rPr>
          <w:rFonts w:ascii="Sassoon Infant Std" w:hAnsi="Sassoon Infant Std"/>
          <w:b/>
          <w:sz w:val="52"/>
          <w:szCs w:val="52"/>
        </w:rPr>
        <w:t xml:space="preserve">? </w:t>
      </w:r>
    </w:p>
    <w:p w:rsidR="00D91FCC" w:rsidRDefault="00EC7AD0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>How can we stay safe in the water</w:t>
      </w:r>
      <w:bookmarkStart w:id="0" w:name="_GoBack"/>
      <w:bookmarkEnd w:id="0"/>
      <w:r w:rsidR="00D91FCC">
        <w:rPr>
          <w:rFonts w:ascii="Sassoon Infant Std" w:hAnsi="Sassoon Infant Std"/>
          <w:b/>
          <w:sz w:val="52"/>
          <w:szCs w:val="52"/>
        </w:rPr>
        <w:t xml:space="preserve">? </w:t>
      </w:r>
    </w:p>
    <w:p w:rsidR="00646D7D" w:rsidRPr="00646D7D" w:rsidRDefault="00646D7D">
      <w:pPr>
        <w:rPr>
          <w:rFonts w:ascii="Sassoon Infant Std" w:hAnsi="Sassoon Infant Std"/>
          <w:b/>
          <w:sz w:val="52"/>
          <w:szCs w:val="52"/>
        </w:rPr>
      </w:pPr>
      <w:r w:rsidRPr="00646D7D">
        <w:rPr>
          <w:rFonts w:ascii="Sassoon Infant Std" w:hAnsi="Sassoon Infant Std"/>
          <w:b/>
          <w:sz w:val="52"/>
          <w:szCs w:val="52"/>
        </w:rPr>
        <w:t xml:space="preserve"> </w:t>
      </w:r>
    </w:p>
    <w:sectPr w:rsidR="00646D7D" w:rsidRPr="0064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9F" w:rsidRDefault="007B099F" w:rsidP="007B099F">
      <w:pPr>
        <w:spacing w:after="0" w:line="240" w:lineRule="auto"/>
      </w:pPr>
      <w:r>
        <w:separator/>
      </w:r>
    </w:p>
  </w:endnote>
  <w:end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M Typerighter 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9F" w:rsidRDefault="007B099F" w:rsidP="007B099F">
      <w:pPr>
        <w:spacing w:after="0" w:line="240" w:lineRule="auto"/>
      </w:pPr>
      <w:r>
        <w:separator/>
      </w:r>
    </w:p>
  </w:footnote>
  <w:foot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6"/>
    <w:rsid w:val="000023F3"/>
    <w:rsid w:val="00011C3A"/>
    <w:rsid w:val="0001223A"/>
    <w:rsid w:val="000246FE"/>
    <w:rsid w:val="00025467"/>
    <w:rsid w:val="0003062E"/>
    <w:rsid w:val="00031620"/>
    <w:rsid w:val="00096C66"/>
    <w:rsid w:val="0010043B"/>
    <w:rsid w:val="00160D48"/>
    <w:rsid w:val="00177E26"/>
    <w:rsid w:val="001D71BB"/>
    <w:rsid w:val="00234412"/>
    <w:rsid w:val="002646BD"/>
    <w:rsid w:val="002A18A6"/>
    <w:rsid w:val="002B1470"/>
    <w:rsid w:val="002F7409"/>
    <w:rsid w:val="00304025"/>
    <w:rsid w:val="00321EAF"/>
    <w:rsid w:val="00327277"/>
    <w:rsid w:val="0034706A"/>
    <w:rsid w:val="00377002"/>
    <w:rsid w:val="00385EF2"/>
    <w:rsid w:val="003D7BB1"/>
    <w:rsid w:val="0043725D"/>
    <w:rsid w:val="00440549"/>
    <w:rsid w:val="00440621"/>
    <w:rsid w:val="00445172"/>
    <w:rsid w:val="005E2024"/>
    <w:rsid w:val="00604B03"/>
    <w:rsid w:val="006254FF"/>
    <w:rsid w:val="00646D7D"/>
    <w:rsid w:val="00651283"/>
    <w:rsid w:val="006548ED"/>
    <w:rsid w:val="006941B4"/>
    <w:rsid w:val="006954A1"/>
    <w:rsid w:val="006F43DA"/>
    <w:rsid w:val="00703A46"/>
    <w:rsid w:val="007260FE"/>
    <w:rsid w:val="00746801"/>
    <w:rsid w:val="00760AF5"/>
    <w:rsid w:val="00761355"/>
    <w:rsid w:val="00767C6F"/>
    <w:rsid w:val="00774209"/>
    <w:rsid w:val="00775CAF"/>
    <w:rsid w:val="007B099F"/>
    <w:rsid w:val="007D56D0"/>
    <w:rsid w:val="007D56FA"/>
    <w:rsid w:val="007E3084"/>
    <w:rsid w:val="007E58DF"/>
    <w:rsid w:val="008054FF"/>
    <w:rsid w:val="00815C34"/>
    <w:rsid w:val="0089411C"/>
    <w:rsid w:val="008C46C8"/>
    <w:rsid w:val="00920B97"/>
    <w:rsid w:val="00940668"/>
    <w:rsid w:val="009A29B2"/>
    <w:rsid w:val="00A11C38"/>
    <w:rsid w:val="00A60924"/>
    <w:rsid w:val="00A739B7"/>
    <w:rsid w:val="00A77C65"/>
    <w:rsid w:val="00A833AD"/>
    <w:rsid w:val="00AB2CB7"/>
    <w:rsid w:val="00AB6BDA"/>
    <w:rsid w:val="00AD356F"/>
    <w:rsid w:val="00AF2E60"/>
    <w:rsid w:val="00B3548C"/>
    <w:rsid w:val="00B8654F"/>
    <w:rsid w:val="00B97C7E"/>
    <w:rsid w:val="00BE383A"/>
    <w:rsid w:val="00C117FC"/>
    <w:rsid w:val="00C26FB7"/>
    <w:rsid w:val="00C571EB"/>
    <w:rsid w:val="00C91A73"/>
    <w:rsid w:val="00CE42E6"/>
    <w:rsid w:val="00D40555"/>
    <w:rsid w:val="00D91FCC"/>
    <w:rsid w:val="00DA385E"/>
    <w:rsid w:val="00DC6776"/>
    <w:rsid w:val="00DE59C0"/>
    <w:rsid w:val="00DF1D58"/>
    <w:rsid w:val="00E00AD0"/>
    <w:rsid w:val="00E346EE"/>
    <w:rsid w:val="00E83646"/>
    <w:rsid w:val="00EC7AD0"/>
    <w:rsid w:val="00EF6156"/>
    <w:rsid w:val="00F32C3A"/>
    <w:rsid w:val="00F479CE"/>
    <w:rsid w:val="00F62179"/>
    <w:rsid w:val="00F97142"/>
    <w:rsid w:val="00FB4B0B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2A5D"/>
  <w15:chartTrackingRefBased/>
  <w15:docId w15:val="{96CDA6E4-135D-489F-9868-679F97E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9F"/>
  </w:style>
  <w:style w:type="paragraph" w:styleId="Footer">
    <w:name w:val="footer"/>
    <w:basedOn w:val="Normal"/>
    <w:link w:val="Foot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9F"/>
  </w:style>
  <w:style w:type="table" w:styleId="TableGrid">
    <w:name w:val="Table Grid"/>
    <w:basedOn w:val="TableNormal"/>
    <w:uiPriority w:val="59"/>
    <w:rsid w:val="004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2</cp:revision>
  <cp:lastPrinted>2024-06-24T14:43:00Z</cp:lastPrinted>
  <dcterms:created xsi:type="dcterms:W3CDTF">2024-06-24T14:45:00Z</dcterms:created>
  <dcterms:modified xsi:type="dcterms:W3CDTF">2024-06-24T14:45:00Z</dcterms:modified>
</cp:coreProperties>
</file>