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E73D" w14:textId="77777777" w:rsidR="0043426B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877C8A6" wp14:editId="54FFCEC9">
                <wp:simplePos x="0" y="0"/>
                <wp:positionH relativeFrom="margin">
                  <wp:posOffset>1045029</wp:posOffset>
                </wp:positionH>
                <wp:positionV relativeFrom="margin">
                  <wp:posOffset>-561159</wp:posOffset>
                </wp:positionV>
                <wp:extent cx="7525988" cy="1175658"/>
                <wp:effectExtent l="0" t="0" r="18415" b="24765"/>
                <wp:wrapNone/>
                <wp:docPr id="1526094980" name="Rectangle: Rounded Corners 1526094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988" cy="117565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097CA4" w14:textId="77777777" w:rsidR="0043426B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St. Bridget’s C of E Primary Design and Technology Curriculum</w:t>
                            </w:r>
                          </w:p>
                          <w:p w14:paraId="02FE82AD" w14:textId="5AA3A19B" w:rsidR="00171A87" w:rsidRDefault="00171A8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2023/2024</w:t>
                            </w:r>
                          </w:p>
                          <w:p w14:paraId="71FF7E66" w14:textId="77777777" w:rsidR="0043426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16"/>
                              </w:rPr>
                              <w:t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14:paraId="71A0F6E7" w14:textId="77777777" w:rsidR="0043426B" w:rsidRDefault="0043426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C8A6" id="Rectangle: Rounded Corners 1526094980" o:spid="_x0000_s1026" style="position:absolute;margin-left:82.3pt;margin-top:-44.2pt;width:592.6pt;height:92.5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MqMAIAAGkEAAAOAAAAZHJzL2Uyb0RvYy54bWysVNuO2jAQfa/Uf7D8XpJwWSAirKplqSqt&#10;uqjbfsBgOySVb7UNgb/v2KTAtpUqVX0xM5mZ4zPHMyzuj0qSg3C+NbqixSCnRGhmeKt3Ff36Zf1u&#10;RokPoDlIo0VFT8LT++XbN4vOlmJoGiO5cARBtC87W9EmBFtmmWeNUOAHxgqNwdo4BQFdt8u4gw7R&#10;lcyGeX6XdcZx6wwT3uPX1TlIlwm/rgULz3XtRSCyosgtpNOlcxvPbLmAcufANi3racA/sFDQarz0&#10;ArWCAGTv2t+gVMuc8aYOA2ZUZuq6ZSL1gN0U+S/dvDRgReoFxfH2IpP/f7Ds0+HFbhzK0FlfejRj&#10;F8faqfiL/MgxiXW6iCWOgTD8OJ0MJ/MZPi/DWFFMJ3eTWZQzu5Zb58MHYRSJRkWd2Wv+GZ8kKQWH&#10;Jx+SZJxoUDgbwL9RUiuJD3AASYpRPhr2iH0yYv/EjJXeyJavWymT43bbB+kIllZ0NXscrkd98as0&#10;qUlX0TmSR+aAE1dLCGgqyyvq9S5xe1WRZlFcoIExocP4T9iR2wp8c+aQQGIalKnzZDUC+KPmJJws&#10;dqxxJ2jk4xUlUuAGoZHyArTy73moh9Qo+fXtohWO2yOCRHNr+GnjiLds3SK5J/BhAw4FLvBanHq8&#10;8PseHJKQHzWO1bwYR2FCcsaTaY47424j29sIaNYYXCYWHCVn5yGk5YpNa/N+H0zdBuSSGJ7J9A7O&#10;c5qVfvfiwtz6Kev6D7H8AQAA//8DAFBLAwQUAAYACAAAACEA8aq3muAAAAALAQAADwAAAGRycy9k&#10;b3ducmV2LnhtbEyPy27CMBBF95X6D9ZU6qYChxKlIcRBFaIS6g7KgqWJJw8Rj6PYQPr3HVZleTVH&#10;d87NV6PtxBUH3zpSMJtGIJBKZ1qqFRx+viYpCB80Gd05QgW/6GFVPD/lOjPuRju87kMtuIR8phU0&#10;IfSZlL5s0Go/dT0S3yo3WB04DrU0g75xue3kexQl0uqW+EOje1w3WJ73F6tg+01v8/VmOKTUbnbn&#10;anYMVG2Ven0ZP5cgAo7hH4a7PqtDwU4ndyHjRcc5iRNGFUzSNAZxJ+bxgtecFCySD5BFLh83FH8A&#10;AAD//wMAUEsBAi0AFAAGAAgAAAAhALaDOJL+AAAA4QEAABMAAAAAAAAAAAAAAAAAAAAAAFtDb250&#10;ZW50X1R5cGVzXS54bWxQSwECLQAUAAYACAAAACEAOP0h/9YAAACUAQAACwAAAAAAAAAAAAAAAAAv&#10;AQAAX3JlbHMvLnJlbHNQSwECLQAUAAYACAAAACEAKmLDKjACAABpBAAADgAAAAAAAAAAAAAAAAAu&#10;AgAAZHJzL2Uyb0RvYy54bWxQSwECLQAUAAYACAAAACEA8aq3muAAAAALAQAADwAAAAAAAAAAAAAA&#10;AACKBAAAZHJzL2Rvd25yZXYueG1sUEsFBgAAAAAEAAQA8wAAAJcFAAAAAA==&#10;" fillcolor="#d8e2f3" strokecolor="#ffc000 [3207]">
                <v:stroke startarrowwidth="narrow" startarrowlength="short" endarrowwidth="narrow" endarrowlength="short"/>
                <v:textbox inset="2.53958mm,1.2694mm,2.53958mm,1.2694mm">
                  <w:txbxContent>
                    <w:p w14:paraId="67097CA4" w14:textId="77777777" w:rsidR="0043426B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St. Bridget’s C of E Primary Design and Technology Curriculum</w:t>
                      </w:r>
                    </w:p>
                    <w:p w14:paraId="02FE82AD" w14:textId="5AA3A19B" w:rsidR="00171A87" w:rsidRDefault="00171A8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2023/2024</w:t>
                      </w:r>
                    </w:p>
                    <w:p w14:paraId="71FF7E66" w14:textId="77777777" w:rsidR="0043426B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16"/>
                        </w:rPr>
                        <w:t>Inspiring, nurturing and educating our children to serve God by reaching their full potential, serving our local community and by looking after our environment as global citizens of today and tomorrow.</w:t>
                      </w:r>
                    </w:p>
                    <w:p w14:paraId="71A0F6E7" w14:textId="77777777" w:rsidR="0043426B" w:rsidRDefault="0043426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CAFA747" wp14:editId="29B13898">
            <wp:simplePos x="0" y="0"/>
            <wp:positionH relativeFrom="column">
              <wp:posOffset>-132714</wp:posOffset>
            </wp:positionH>
            <wp:positionV relativeFrom="paragraph">
              <wp:posOffset>-224154</wp:posOffset>
            </wp:positionV>
            <wp:extent cx="823865" cy="914400"/>
            <wp:effectExtent l="0" t="0" r="0" b="0"/>
            <wp:wrapNone/>
            <wp:docPr id="1526094981" name="image3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utumn 1 Knowledge Organiser Year 2 Explorers 2022 - Word"/>
                    <pic:cNvPicPr preferRelativeResize="0"/>
                  </pic:nvPicPr>
                  <pic:blipFill>
                    <a:blip r:embed="rId7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0ED4E4FB" wp14:editId="186128C8">
            <wp:simplePos x="0" y="0"/>
            <wp:positionH relativeFrom="column">
              <wp:posOffset>8953865</wp:posOffset>
            </wp:positionH>
            <wp:positionV relativeFrom="paragraph">
              <wp:posOffset>-230203</wp:posOffset>
            </wp:positionV>
            <wp:extent cx="823865" cy="914400"/>
            <wp:effectExtent l="0" t="0" r="0" b="0"/>
            <wp:wrapNone/>
            <wp:docPr id="1526094986" name="image3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utumn 1 Knowledge Organiser Year 2 Explorers 2022 - Word"/>
                    <pic:cNvPicPr preferRelativeResize="0"/>
                  </pic:nvPicPr>
                  <pic:blipFill>
                    <a:blip r:embed="rId7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pPr w:leftFromText="180" w:rightFromText="180" w:vertAnchor="page" w:horzAnchor="margin" w:tblpXSpec="center" w:tblpY="2266"/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83"/>
        <w:gridCol w:w="4584"/>
        <w:gridCol w:w="4584"/>
      </w:tblGrid>
      <w:tr w:rsidR="0043426B" w14:paraId="0534F238" w14:textId="77777777" w:rsidTr="007C0A7E">
        <w:trPr>
          <w:trHeight w:val="699"/>
        </w:trPr>
        <w:tc>
          <w:tcPr>
            <w:tcW w:w="1127" w:type="dxa"/>
            <w:shd w:val="clear" w:color="auto" w:fill="BDD7EE"/>
          </w:tcPr>
          <w:p w14:paraId="5506F6A3" w14:textId="77777777" w:rsidR="0043426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583" w:type="dxa"/>
            <w:shd w:val="clear" w:color="auto" w:fill="BDD7EE"/>
            <w:vAlign w:val="center"/>
          </w:tcPr>
          <w:p w14:paraId="6F58A5D8" w14:textId="26DE87F3" w:rsidR="0043426B" w:rsidRDefault="00000000" w:rsidP="00CE0EF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 Term</w:t>
            </w:r>
          </w:p>
        </w:tc>
        <w:tc>
          <w:tcPr>
            <w:tcW w:w="4584" w:type="dxa"/>
            <w:shd w:val="clear" w:color="auto" w:fill="BDD7EE"/>
            <w:vAlign w:val="center"/>
          </w:tcPr>
          <w:p w14:paraId="36DF3765" w14:textId="50E2A10E" w:rsidR="0043426B" w:rsidRDefault="00000000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 Term</w:t>
            </w:r>
          </w:p>
        </w:tc>
        <w:tc>
          <w:tcPr>
            <w:tcW w:w="4584" w:type="dxa"/>
            <w:shd w:val="clear" w:color="auto" w:fill="BDD7EE"/>
            <w:vAlign w:val="center"/>
          </w:tcPr>
          <w:p w14:paraId="2C5CF522" w14:textId="42123E08" w:rsidR="0043426B" w:rsidRDefault="00000000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Term</w:t>
            </w:r>
          </w:p>
        </w:tc>
      </w:tr>
      <w:tr w:rsidR="0043426B" w14:paraId="0E20CCC3" w14:textId="77777777" w:rsidTr="003B2E3B">
        <w:trPr>
          <w:trHeight w:val="476"/>
        </w:trPr>
        <w:tc>
          <w:tcPr>
            <w:tcW w:w="1127" w:type="dxa"/>
            <w:shd w:val="clear" w:color="auto" w:fill="FFD966" w:themeFill="accent4" w:themeFillTint="99"/>
          </w:tcPr>
          <w:p w14:paraId="5B3D1227" w14:textId="7C5290AC" w:rsidR="0043426B" w:rsidRDefault="0043426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FFD966" w:themeFill="accent4" w:themeFillTint="99"/>
            <w:vAlign w:val="center"/>
          </w:tcPr>
          <w:p w14:paraId="60B730EB" w14:textId="1C1AC8F5" w:rsidR="0043426B" w:rsidRDefault="00CE0EF4" w:rsidP="003B2E3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Our World</w:t>
            </w:r>
          </w:p>
        </w:tc>
        <w:tc>
          <w:tcPr>
            <w:tcW w:w="4584" w:type="dxa"/>
            <w:shd w:val="clear" w:color="auto" w:fill="FFD966" w:themeFill="accent4" w:themeFillTint="99"/>
            <w:vAlign w:val="center"/>
          </w:tcPr>
          <w:p w14:paraId="2115AF96" w14:textId="63B9A51C" w:rsidR="0043426B" w:rsidRDefault="00CE0EF4" w:rsidP="003B2E3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Our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Community</w:t>
            </w:r>
            <w:proofErr w:type="gramEnd"/>
          </w:p>
        </w:tc>
        <w:tc>
          <w:tcPr>
            <w:tcW w:w="4584" w:type="dxa"/>
            <w:shd w:val="clear" w:color="auto" w:fill="FFD965"/>
            <w:vAlign w:val="center"/>
          </w:tcPr>
          <w:p w14:paraId="400B574C" w14:textId="6EE4EA66" w:rsidR="0043426B" w:rsidRDefault="00CE0EF4" w:rsidP="003B2E3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Our Environment</w:t>
            </w:r>
          </w:p>
        </w:tc>
      </w:tr>
      <w:tr w:rsidR="00CE0EF4" w14:paraId="50F743CA" w14:textId="77777777" w:rsidTr="00EF7AD9">
        <w:trPr>
          <w:trHeight w:val="1124"/>
        </w:trPr>
        <w:tc>
          <w:tcPr>
            <w:tcW w:w="1127" w:type="dxa"/>
            <w:shd w:val="clear" w:color="auto" w:fill="C5E0B3" w:themeFill="accent6" w:themeFillTint="66"/>
            <w:vAlign w:val="center"/>
          </w:tcPr>
          <w:p w14:paraId="535B85EE" w14:textId="028F0AB6" w:rsidR="00CE0EF4" w:rsidRPr="007C0A7E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1</w:t>
            </w:r>
          </w:p>
        </w:tc>
        <w:tc>
          <w:tcPr>
            <w:tcW w:w="4583" w:type="dxa"/>
            <w:shd w:val="clear" w:color="auto" w:fill="FFC000"/>
            <w:vAlign w:val="center"/>
          </w:tcPr>
          <w:p w14:paraId="5AD0C385" w14:textId="64A1732A" w:rsidR="00CE0EF4" w:rsidRPr="00DD74E1" w:rsidRDefault="00362F95" w:rsidP="00362F95">
            <w:pPr>
              <w:jc w:val="center"/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 xml:space="preserve">Structures: </w:t>
            </w:r>
            <w:r w:rsidR="00C73371"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>C</w:t>
            </w:r>
            <w:r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>hair/Throne</w:t>
            </w:r>
          </w:p>
          <w:p w14:paraId="792DEF4C" w14:textId="4D29EA5A" w:rsidR="00C73371" w:rsidRPr="007C0A7E" w:rsidRDefault="00C73371" w:rsidP="00362F95">
            <w:pPr>
              <w:jc w:val="center"/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</w:pPr>
            <w:r w:rsidRPr="00EF7AD9">
              <w:rPr>
                <w:rFonts w:ascii="Comic Sans MS" w:hAnsi="Comic Sans MS"/>
                <w:color w:val="222222"/>
                <w:sz w:val="16"/>
                <w:szCs w:val="16"/>
                <w:shd w:val="clear" w:color="auto" w:fill="FFC000"/>
              </w:rPr>
              <w:t>Explore stability and methods to strengthen structures, to understand a chair weakness and develop an improved solution for them to use.</w:t>
            </w:r>
          </w:p>
        </w:tc>
        <w:tc>
          <w:tcPr>
            <w:tcW w:w="4584" w:type="dxa"/>
            <w:shd w:val="clear" w:color="auto" w:fill="4472C4" w:themeFill="accent1"/>
            <w:vAlign w:val="center"/>
          </w:tcPr>
          <w:p w14:paraId="10E33D0A" w14:textId="208B9728" w:rsidR="00CE0EF4" w:rsidRPr="00DD74E1" w:rsidRDefault="00362F95" w:rsidP="00362F95">
            <w:pPr>
              <w:jc w:val="center"/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>Mechanisms:</w:t>
            </w:r>
            <w:r w:rsidR="00C73371"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>Moving Story Book</w:t>
            </w:r>
          </w:p>
          <w:p w14:paraId="702F6777" w14:textId="01917363" w:rsidR="00C73371" w:rsidRPr="007C0A7E" w:rsidRDefault="00C73371" w:rsidP="00362F95">
            <w:pPr>
              <w:jc w:val="center"/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</w:pPr>
            <w:r w:rsidRPr="00EF7AD9">
              <w:rPr>
                <w:rFonts w:ascii="Comic Sans MS" w:hAnsi="Comic Sans MS"/>
                <w:color w:val="222222"/>
                <w:sz w:val="16"/>
                <w:szCs w:val="16"/>
                <w:shd w:val="clear" w:color="auto" w:fill="4472C4" w:themeFill="accent1"/>
              </w:rPr>
              <w:t>Explore slider mechanisms and the movement they output, to design, make and evaluate a moving storybook from a range of templates.</w:t>
            </w:r>
          </w:p>
        </w:tc>
        <w:tc>
          <w:tcPr>
            <w:tcW w:w="4584" w:type="dxa"/>
            <w:shd w:val="clear" w:color="auto" w:fill="A8D08D"/>
            <w:vAlign w:val="center"/>
          </w:tcPr>
          <w:p w14:paraId="7C82B605" w14:textId="736AD032" w:rsidR="00CE0EF4" w:rsidRPr="00DD74E1" w:rsidRDefault="00362F95" w:rsidP="00C73371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>Food and Nutrition:</w:t>
            </w:r>
            <w:r w:rsidR="00C73371"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u w:val="single"/>
              </w:rPr>
              <w:t>Fruit Pots</w:t>
            </w:r>
          </w:p>
          <w:p w14:paraId="71FEA470" w14:textId="5A19D9D9" w:rsidR="00C73371" w:rsidRPr="007C0A7E" w:rsidRDefault="00C73371" w:rsidP="00362F95">
            <w:pPr>
              <w:jc w:val="center"/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</w:pPr>
            <w:r w:rsidRPr="007C0A7E">
              <w:rPr>
                <w:rFonts w:ascii="Comic Sans MS" w:hAnsi="Comic Sans MS"/>
                <w:color w:val="222222"/>
                <w:sz w:val="16"/>
                <w:szCs w:val="16"/>
                <w:shd w:val="clear" w:color="auto" w:fill="A8D08D" w:themeFill="accent6" w:themeFillTint="99"/>
              </w:rPr>
              <w:t>Learn to distinguish between fruit and vegetables and where they grow. Design a fruit pot and accompanying packaging. Children to learn food preparation skills and greater emphasis on taste testing and ingredient choices.</w:t>
            </w:r>
          </w:p>
        </w:tc>
      </w:tr>
      <w:tr w:rsidR="00CE0EF4" w14:paraId="0A686B20" w14:textId="77777777" w:rsidTr="00EF7AD9">
        <w:trPr>
          <w:trHeight w:val="1124"/>
        </w:trPr>
        <w:tc>
          <w:tcPr>
            <w:tcW w:w="1127" w:type="dxa"/>
            <w:shd w:val="clear" w:color="auto" w:fill="C5E0B3" w:themeFill="accent6" w:themeFillTint="66"/>
            <w:vAlign w:val="center"/>
          </w:tcPr>
          <w:p w14:paraId="43864157" w14:textId="3418B622" w:rsidR="00CE0EF4" w:rsidRPr="007C0A7E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2</w:t>
            </w:r>
          </w:p>
        </w:tc>
        <w:tc>
          <w:tcPr>
            <w:tcW w:w="4583" w:type="dxa"/>
            <w:shd w:val="clear" w:color="auto" w:fill="B8509A"/>
            <w:vAlign w:val="center"/>
          </w:tcPr>
          <w:p w14:paraId="32D520D3" w14:textId="77777777" w:rsidR="007C0A7E" w:rsidRDefault="007C0A7E" w:rsidP="004F0966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14:paraId="7732395B" w14:textId="6B478C10" w:rsidR="00CE0EF4" w:rsidRPr="00DD74E1" w:rsidRDefault="00362F95" w:rsidP="00EF7AD9">
            <w:pPr>
              <w:shd w:val="clear" w:color="auto" w:fill="B8509A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Textiles: Puppet.</w:t>
            </w:r>
          </w:p>
          <w:p w14:paraId="1B5DD733" w14:textId="77777777" w:rsidR="004F0966" w:rsidRPr="007C0A7E" w:rsidRDefault="004F0966" w:rsidP="00EF7AD9">
            <w:pPr>
              <w:shd w:val="clear" w:color="auto" w:fill="B8509A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Explore methods of joining fabric. Learn how to sew a running stitch ready to design, make and decorate a puppet using a template.</w:t>
            </w:r>
          </w:p>
          <w:p w14:paraId="10857A61" w14:textId="5938E412" w:rsidR="00BD1D9D" w:rsidRPr="007C0A7E" w:rsidRDefault="00BD1D9D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</w:p>
        </w:tc>
        <w:tc>
          <w:tcPr>
            <w:tcW w:w="4584" w:type="dxa"/>
            <w:shd w:val="clear" w:color="auto" w:fill="4472C4" w:themeFill="accent1"/>
            <w:vAlign w:val="center"/>
          </w:tcPr>
          <w:p w14:paraId="695FD135" w14:textId="12DD17DC" w:rsidR="00CE0EF4" w:rsidRPr="00DD74E1" w:rsidRDefault="00362F95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Mechanisms:</w:t>
            </w:r>
            <w:r w:rsidR="004F0966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Wheels and Axles</w:t>
            </w:r>
          </w:p>
          <w:p w14:paraId="09410F3E" w14:textId="613A6DB2" w:rsidR="004F0966" w:rsidRPr="007C0A7E" w:rsidRDefault="004F0966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Learn about the key parts of a wheeled vehicle, to develop an understanding of how wheels, </w:t>
            </w:r>
            <w:proofErr w:type="gramStart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axles</w:t>
            </w:r>
            <w:proofErr w:type="gramEnd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 and axle </w:t>
            </w:r>
            <w:r w:rsidR="00B97957"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holder’s</w:t>
            </w: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 work. Design and make a moving vehicle.</w:t>
            </w:r>
          </w:p>
        </w:tc>
        <w:tc>
          <w:tcPr>
            <w:tcW w:w="4584" w:type="dxa"/>
            <w:shd w:val="clear" w:color="auto" w:fill="A8D08D" w:themeFill="accent6" w:themeFillTint="99"/>
            <w:vAlign w:val="center"/>
          </w:tcPr>
          <w:p w14:paraId="73E3D185" w14:textId="4C278C66" w:rsidR="00CE0EF4" w:rsidRPr="00DD74E1" w:rsidRDefault="00362F95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Food and Nutrition:</w:t>
            </w:r>
            <w:r w:rsidR="004F0966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Healthy Wrap</w:t>
            </w:r>
          </w:p>
          <w:p w14:paraId="325BE4E1" w14:textId="7E59CB82" w:rsidR="004F0966" w:rsidRPr="007C0A7E" w:rsidRDefault="004F0966" w:rsidP="004F0966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Learn about the importance of a balanced diet and use that knowledge to create a tasty wrap.</w:t>
            </w:r>
          </w:p>
        </w:tc>
      </w:tr>
      <w:tr w:rsidR="00CE0EF4" w14:paraId="3133274D" w14:textId="77777777" w:rsidTr="00EF7AD9">
        <w:trPr>
          <w:trHeight w:val="1124"/>
        </w:trPr>
        <w:tc>
          <w:tcPr>
            <w:tcW w:w="1127" w:type="dxa"/>
            <w:shd w:val="clear" w:color="auto" w:fill="C5E0B3" w:themeFill="accent6" w:themeFillTint="66"/>
            <w:vAlign w:val="center"/>
          </w:tcPr>
          <w:p w14:paraId="6728D1F5" w14:textId="444C2BD0" w:rsidR="00CE0EF4" w:rsidRPr="007C0A7E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3</w:t>
            </w:r>
          </w:p>
        </w:tc>
        <w:tc>
          <w:tcPr>
            <w:tcW w:w="4583" w:type="dxa"/>
            <w:shd w:val="clear" w:color="auto" w:fill="A8D08D" w:themeFill="accent6" w:themeFillTint="99"/>
            <w:vAlign w:val="center"/>
          </w:tcPr>
          <w:p w14:paraId="4AE8AD3E" w14:textId="3D86FF77" w:rsidR="00CE0EF4" w:rsidRPr="00DD74E1" w:rsidRDefault="00362F95" w:rsidP="00A17BB5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Food and Nutrition: </w:t>
            </w:r>
            <w:r w:rsidR="00A17BB5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Seasonal Tart</w:t>
            </w:r>
          </w:p>
          <w:p w14:paraId="240B8197" w14:textId="5AFEFD1F" w:rsidR="00950F1E" w:rsidRPr="007C0A7E" w:rsidRDefault="00A17BB5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Learn about various fruits and vegetables, and when, where, and why they are grown in different seasons. Discover the relationship between colour and health benefits. Create a seasonal food tart.</w:t>
            </w:r>
          </w:p>
        </w:tc>
        <w:tc>
          <w:tcPr>
            <w:tcW w:w="4584" w:type="dxa"/>
            <w:shd w:val="clear" w:color="auto" w:fill="4472C4" w:themeFill="accent1"/>
            <w:vAlign w:val="center"/>
          </w:tcPr>
          <w:p w14:paraId="0D3841ED" w14:textId="77777777" w:rsidR="00950F1E" w:rsidRPr="00DD74E1" w:rsidRDefault="00362F95" w:rsidP="00950F1E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Mechanisms:</w:t>
            </w:r>
            <w:r w:rsidR="00950F1E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Levers and Linkages</w:t>
            </w:r>
          </w:p>
          <w:p w14:paraId="44AB8200" w14:textId="03CA78C5" w:rsidR="00950F1E" w:rsidRPr="007C0A7E" w:rsidRDefault="00950F1E" w:rsidP="00950F1E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Explore levers, linkages and pivots through existing products and experimentation, use this research to construct and assemble a moving picture.</w:t>
            </w:r>
          </w:p>
        </w:tc>
        <w:tc>
          <w:tcPr>
            <w:tcW w:w="4584" w:type="dxa"/>
            <w:shd w:val="clear" w:color="auto" w:fill="FFC000"/>
            <w:vAlign w:val="center"/>
          </w:tcPr>
          <w:p w14:paraId="6AB66FBC" w14:textId="6A13DA17" w:rsidR="00CE0EF4" w:rsidRPr="00DD74E1" w:rsidRDefault="00362F95" w:rsidP="00065CA3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Structures:</w:t>
            </w:r>
            <w:r w:rsidR="00065CA3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="003B2E3B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Framed Structure</w:t>
            </w:r>
          </w:p>
          <w:p w14:paraId="5FC2047D" w14:textId="06F0C9B8" w:rsidR="00065CA3" w:rsidRPr="007C0A7E" w:rsidRDefault="00065CA3" w:rsidP="00065CA3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Investigate and model frame structures to improve their stability, then apply this research to design and create a stable, decorated structure.</w:t>
            </w:r>
          </w:p>
        </w:tc>
      </w:tr>
      <w:tr w:rsidR="00CE0EF4" w14:paraId="3C15DA42" w14:textId="77777777" w:rsidTr="00EF7AD9">
        <w:trPr>
          <w:trHeight w:val="1124"/>
        </w:trPr>
        <w:tc>
          <w:tcPr>
            <w:tcW w:w="1127" w:type="dxa"/>
            <w:shd w:val="clear" w:color="auto" w:fill="C5E0B3" w:themeFill="accent6" w:themeFillTint="66"/>
            <w:vAlign w:val="center"/>
          </w:tcPr>
          <w:p w14:paraId="3070BCFB" w14:textId="76801D7A" w:rsidR="00CE0EF4" w:rsidRPr="007C0A7E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4</w:t>
            </w:r>
          </w:p>
        </w:tc>
        <w:tc>
          <w:tcPr>
            <w:tcW w:w="4583" w:type="dxa"/>
            <w:shd w:val="clear" w:color="auto" w:fill="B8509A"/>
            <w:vAlign w:val="center"/>
          </w:tcPr>
          <w:p w14:paraId="72844C83" w14:textId="77777777" w:rsidR="00CE0EF4" w:rsidRPr="00DD74E1" w:rsidRDefault="00362F95" w:rsidP="00065CA3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Textiles:</w:t>
            </w:r>
            <w:r w:rsidR="00065CA3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Fastenings</w:t>
            </w:r>
          </w:p>
          <w:p w14:paraId="700EBDC6" w14:textId="26B3901C" w:rsidR="00065CA3" w:rsidRPr="007C0A7E" w:rsidRDefault="00065CA3" w:rsidP="00065CA3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Analyse and evaluate a range of existing fastenings, then devise a list of design criteria to design, generate templates and make a purse.</w:t>
            </w:r>
          </w:p>
        </w:tc>
        <w:tc>
          <w:tcPr>
            <w:tcW w:w="4584" w:type="dxa"/>
            <w:shd w:val="clear" w:color="auto" w:fill="C45911" w:themeFill="accent2" w:themeFillShade="BF"/>
            <w:vAlign w:val="center"/>
          </w:tcPr>
          <w:p w14:paraId="5AEB545C" w14:textId="77777777" w:rsidR="00CE0EF4" w:rsidRPr="00DD74E1" w:rsidRDefault="00362F95" w:rsidP="00EF7AD9">
            <w:pPr>
              <w:shd w:val="clear" w:color="auto" w:fill="C45911" w:themeFill="accent2" w:themeFillShade="BF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Electrical Systems:</w:t>
            </w:r>
            <w:r w:rsidR="00065CA3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Torches</w:t>
            </w:r>
          </w:p>
          <w:p w14:paraId="2FA0263D" w14:textId="7DDC790F" w:rsidR="00065CA3" w:rsidRPr="007C0A7E" w:rsidRDefault="00065CA3" w:rsidP="00EF7AD9">
            <w:pPr>
              <w:shd w:val="clear" w:color="auto" w:fill="C45911" w:themeFill="accent2" w:themeFillShade="BF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Identify the difference between electrical and electronic products. Evaluate a range of existing torches and their features, then develop a new functional torch design.</w:t>
            </w:r>
          </w:p>
        </w:tc>
        <w:tc>
          <w:tcPr>
            <w:tcW w:w="4584" w:type="dxa"/>
            <w:shd w:val="clear" w:color="auto" w:fill="C5E0B3" w:themeFill="accent6" w:themeFillTint="66"/>
            <w:vAlign w:val="center"/>
          </w:tcPr>
          <w:p w14:paraId="0870AB48" w14:textId="4DB1C9C7" w:rsidR="00CE0EF4" w:rsidRPr="00DD74E1" w:rsidRDefault="00362F95" w:rsidP="00EF7AD9">
            <w:pPr>
              <w:shd w:val="clear" w:color="auto" w:fill="A8D08D" w:themeFill="accent6" w:themeFillTint="99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Food and Nutrition:</w:t>
            </w:r>
            <w:r w:rsidR="00065CA3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="00BD2E81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Adapting a </w:t>
            </w:r>
            <w:r w:rsidR="007C0A7E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recipe.</w:t>
            </w:r>
          </w:p>
          <w:p w14:paraId="309E1845" w14:textId="1888BA09" w:rsidR="00065CA3" w:rsidRPr="007C0A7E" w:rsidRDefault="00065CA3" w:rsidP="00EF7AD9">
            <w:pPr>
              <w:shd w:val="clear" w:color="auto" w:fill="A8D08D" w:themeFill="accent6" w:themeFillTint="99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Work in groups to adapt an existing biscuit recipe, whilst </w:t>
            </w:r>
            <w:proofErr w:type="gramStart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taking into account</w:t>
            </w:r>
            <w:proofErr w:type="gramEnd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 the cost of the ingredients and other expenses against a set budget and adapt it to suit a target audience.</w:t>
            </w:r>
          </w:p>
        </w:tc>
      </w:tr>
      <w:tr w:rsidR="00CE0EF4" w14:paraId="31A30578" w14:textId="77777777" w:rsidTr="00EF7AD9">
        <w:trPr>
          <w:trHeight w:val="1124"/>
        </w:trPr>
        <w:tc>
          <w:tcPr>
            <w:tcW w:w="1127" w:type="dxa"/>
            <w:shd w:val="clear" w:color="auto" w:fill="C5E0B3" w:themeFill="accent6" w:themeFillTint="66"/>
            <w:vAlign w:val="center"/>
          </w:tcPr>
          <w:p w14:paraId="3859534C" w14:textId="647F0463" w:rsidR="00CE0EF4" w:rsidRPr="007C0A7E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5</w:t>
            </w:r>
          </w:p>
        </w:tc>
        <w:tc>
          <w:tcPr>
            <w:tcW w:w="4583" w:type="dxa"/>
            <w:shd w:val="clear" w:color="auto" w:fill="A8D08D" w:themeFill="accent6" w:themeFillTint="99"/>
            <w:vAlign w:val="center"/>
          </w:tcPr>
          <w:p w14:paraId="72183F9C" w14:textId="77777777" w:rsidR="00CE0EF4" w:rsidRPr="00DD74E1" w:rsidRDefault="00362F95" w:rsidP="00A77135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Food and Nutrition: Developing a Recipe</w:t>
            </w:r>
          </w:p>
          <w:p w14:paraId="55DD4AD2" w14:textId="3C832E8D" w:rsidR="00A77135" w:rsidRPr="007C0A7E" w:rsidRDefault="00A77135" w:rsidP="00A7713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Discover the farm to fork process, understand the key welfare issues for rearing cattle. Compare the nutritional value of existing sauces and develop a healthier recipe. Learn a simple </w:t>
            </w:r>
            <w:proofErr w:type="spellStart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bolognese</w:t>
            </w:r>
            <w:proofErr w:type="spellEnd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 recipe and adapt it to improve nutritional content.</w:t>
            </w:r>
          </w:p>
        </w:tc>
        <w:tc>
          <w:tcPr>
            <w:tcW w:w="4584" w:type="dxa"/>
            <w:shd w:val="clear" w:color="auto" w:fill="FFC000"/>
            <w:vAlign w:val="center"/>
          </w:tcPr>
          <w:p w14:paraId="194FA251" w14:textId="77777777" w:rsidR="00CE0EF4" w:rsidRPr="00DD74E1" w:rsidRDefault="00362F95" w:rsidP="00A7713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Structures:</w:t>
            </w:r>
            <w:r w:rsidR="00A77135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Playgrounds</w:t>
            </w:r>
          </w:p>
          <w:p w14:paraId="128CDB90" w14:textId="792D7B8F" w:rsidR="00A77135" w:rsidRPr="007C0A7E" w:rsidRDefault="00A77135" w:rsidP="00A7713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Research existing playground equipment and their different forms, before designing and developing a range of apparatus to meet a list of specified design criteria.</w:t>
            </w:r>
          </w:p>
        </w:tc>
        <w:tc>
          <w:tcPr>
            <w:tcW w:w="4584" w:type="dxa"/>
            <w:shd w:val="clear" w:color="auto" w:fill="4472C4" w:themeFill="accent1"/>
            <w:vAlign w:val="center"/>
          </w:tcPr>
          <w:p w14:paraId="0E8A48A5" w14:textId="7D3621E5" w:rsidR="00CE0EF4" w:rsidRPr="00DD74E1" w:rsidRDefault="00362F95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Mechanisms:</w:t>
            </w:r>
            <w:r w:rsidR="00A77135"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Automata Toys</w:t>
            </w:r>
          </w:p>
          <w:p w14:paraId="027DDD64" w14:textId="6215BED9" w:rsidR="00A77135" w:rsidRPr="007C0A7E" w:rsidRDefault="00A77135" w:rsidP="00362F95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Develop a functional automata window display, to meet the requirements in a design brief. Explore and create cam, </w:t>
            </w:r>
            <w:proofErr w:type="gramStart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follower</w:t>
            </w:r>
            <w:proofErr w:type="gramEnd"/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 and axle mechanisms to mimic different movements.</w:t>
            </w:r>
          </w:p>
        </w:tc>
      </w:tr>
      <w:tr w:rsidR="00CE0EF4" w14:paraId="5CAAF9D0" w14:textId="77777777" w:rsidTr="00EF7AD9">
        <w:trPr>
          <w:trHeight w:val="1124"/>
        </w:trPr>
        <w:tc>
          <w:tcPr>
            <w:tcW w:w="1127" w:type="dxa"/>
            <w:shd w:val="clear" w:color="auto" w:fill="C5E0B3" w:themeFill="accent6" w:themeFillTint="66"/>
            <w:vAlign w:val="center"/>
          </w:tcPr>
          <w:p w14:paraId="7C118C95" w14:textId="164DDFFF" w:rsidR="00CE0EF4" w:rsidRPr="007C0A7E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6</w:t>
            </w:r>
          </w:p>
        </w:tc>
        <w:tc>
          <w:tcPr>
            <w:tcW w:w="4583" w:type="dxa"/>
            <w:shd w:val="clear" w:color="auto" w:fill="B8509A"/>
            <w:vAlign w:val="center"/>
          </w:tcPr>
          <w:p w14:paraId="664C0925" w14:textId="3DC026E4" w:rsidR="00CE0EF4" w:rsidRPr="00DD74E1" w:rsidRDefault="00CE0EF4" w:rsidP="00CE0EF4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Textiles</w:t>
            </w:r>
            <w:r w:rsidRPr="00DD74E1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:</w:t>
            </w:r>
            <w:r w:rsidR="00A77135" w:rsidRPr="00DD74E1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Waistcoats</w:t>
            </w:r>
          </w:p>
          <w:p w14:paraId="484B313B" w14:textId="05F7D81B" w:rsidR="00A77135" w:rsidRPr="007C0A7E" w:rsidRDefault="00A77135" w:rsidP="00CE0EF4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Using a combination of textiles skills such as attaching fastenings, appliqué and decorative stitches, children design, assemble and decorate a waistcoat for a chosen purpose.</w:t>
            </w:r>
          </w:p>
        </w:tc>
        <w:tc>
          <w:tcPr>
            <w:tcW w:w="4584" w:type="dxa"/>
            <w:shd w:val="clear" w:color="auto" w:fill="C45911" w:themeFill="accent2" w:themeFillShade="BF"/>
            <w:vAlign w:val="center"/>
          </w:tcPr>
          <w:p w14:paraId="2800D8D2" w14:textId="18FF555E" w:rsidR="00CE0EF4" w:rsidRPr="00DD74E1" w:rsidRDefault="00CE0EF4" w:rsidP="00CE0EF4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Electrical Systems</w:t>
            </w:r>
            <w:r w:rsidRPr="00DD74E1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:</w:t>
            </w:r>
            <w:r w:rsidR="00A77135" w:rsidRPr="00DD74E1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Steady hand game</w:t>
            </w:r>
          </w:p>
          <w:p w14:paraId="7F47172B" w14:textId="2613191C" w:rsidR="00A77135" w:rsidRPr="007C0A7E" w:rsidRDefault="00A77135" w:rsidP="00CE0EF4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Understand what is meant by fit for purpose design and form follows function. Design and develop a steady hand game using a series circuit, including housing and backboard.</w:t>
            </w:r>
          </w:p>
        </w:tc>
        <w:tc>
          <w:tcPr>
            <w:tcW w:w="4584" w:type="dxa"/>
            <w:shd w:val="clear" w:color="auto" w:fill="A8D08D" w:themeFill="accent6" w:themeFillTint="99"/>
            <w:vAlign w:val="center"/>
          </w:tcPr>
          <w:p w14:paraId="7A1337C0" w14:textId="6C36E9F3" w:rsidR="00CE0EF4" w:rsidRPr="00DD74E1" w:rsidRDefault="00CE0EF4" w:rsidP="00CE0EF4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00DD74E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Food and Nutrition</w:t>
            </w:r>
            <w:r w:rsidRPr="00DD74E1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:</w:t>
            </w:r>
            <w:r w:rsidR="00A77135" w:rsidRPr="00DD74E1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 w:rsidRPr="00DD74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Come Dine With me</w:t>
            </w:r>
          </w:p>
          <w:p w14:paraId="661F5FCC" w14:textId="67CD30AA" w:rsidR="00A77135" w:rsidRPr="007C0A7E" w:rsidRDefault="00A77135" w:rsidP="00CE0EF4">
            <w:pPr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Develop a three-course menu focused on three key ingredients, as part of a paired challenge to develop the best class recipes. </w:t>
            </w:r>
            <w:r w:rsidRPr="007C0A7E">
              <w:rPr>
                <w:sz w:val="16"/>
                <w:szCs w:val="16"/>
              </w:rPr>
              <w:t xml:space="preserve"> L</w:t>
            </w:r>
            <w:r w:rsidRPr="007C0A7E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earn about the basic tastes and complementary flavours. Explore each key ingredient’s farm to fork process.</w:t>
            </w:r>
          </w:p>
        </w:tc>
      </w:tr>
    </w:tbl>
    <w:p w14:paraId="0B7AF6B8" w14:textId="77777777" w:rsidR="0043426B" w:rsidRDefault="0043426B">
      <w:pPr>
        <w:rPr>
          <w:sz w:val="40"/>
          <w:szCs w:val="40"/>
          <w:u w:val="single"/>
        </w:rPr>
      </w:pPr>
      <w:bookmarkStart w:id="0" w:name="_heading=h.gjdgxs" w:colFirst="0" w:colLast="0"/>
      <w:bookmarkEnd w:id="0"/>
    </w:p>
    <w:p w14:paraId="25CF302C" w14:textId="4A6570AC" w:rsidR="0043426B" w:rsidRDefault="0043426B">
      <w:pPr>
        <w:rPr>
          <w:u w:val="single"/>
        </w:rPr>
      </w:pPr>
    </w:p>
    <w:sectPr w:rsidR="0043426B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6797" w14:textId="77777777" w:rsidR="00FC7D85" w:rsidRDefault="00FC7D85">
      <w:pPr>
        <w:spacing w:after="0" w:line="240" w:lineRule="auto"/>
      </w:pPr>
      <w:r>
        <w:separator/>
      </w:r>
    </w:p>
  </w:endnote>
  <w:endnote w:type="continuationSeparator" w:id="0">
    <w:p w14:paraId="568D51FF" w14:textId="77777777" w:rsidR="00FC7D85" w:rsidRDefault="00FC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BFBD" w14:textId="77777777" w:rsidR="00FC7D85" w:rsidRDefault="00FC7D85">
      <w:pPr>
        <w:spacing w:after="0" w:line="240" w:lineRule="auto"/>
      </w:pPr>
      <w:r>
        <w:separator/>
      </w:r>
    </w:p>
  </w:footnote>
  <w:footnote w:type="continuationSeparator" w:id="0">
    <w:p w14:paraId="27B58862" w14:textId="77777777" w:rsidR="00FC7D85" w:rsidRDefault="00FC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6DE" w14:textId="77777777" w:rsidR="0043426B" w:rsidRDefault="004342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6B"/>
    <w:rsid w:val="0004261A"/>
    <w:rsid w:val="00065CA3"/>
    <w:rsid w:val="00171A87"/>
    <w:rsid w:val="00362F95"/>
    <w:rsid w:val="003B2E3B"/>
    <w:rsid w:val="0043426B"/>
    <w:rsid w:val="004F0966"/>
    <w:rsid w:val="007956F5"/>
    <w:rsid w:val="007C0A7E"/>
    <w:rsid w:val="00950F1E"/>
    <w:rsid w:val="00A17BB5"/>
    <w:rsid w:val="00A77135"/>
    <w:rsid w:val="00B97957"/>
    <w:rsid w:val="00BD1D9D"/>
    <w:rsid w:val="00BD2E81"/>
    <w:rsid w:val="00C73371"/>
    <w:rsid w:val="00CE0EF4"/>
    <w:rsid w:val="00DD74E1"/>
    <w:rsid w:val="00EF7AD9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F0F3"/>
  <w15:docId w15:val="{E9533F4B-0020-4156-BC86-F36609A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A"/>
  </w:style>
  <w:style w:type="paragraph" w:styleId="Footer">
    <w:name w:val="footer"/>
    <w:basedOn w:val="Normal"/>
    <w:link w:val="Foot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lessonskey-word">
    <w:name w:val="lessons__key-word"/>
    <w:basedOn w:val="Normal"/>
    <w:rsid w:val="000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C2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ol-lg-4">
    <w:name w:val="col-lg-4"/>
    <w:basedOn w:val="Normal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fm1wXRAYL5gSH+CL5FQvhYE+dg==">CgMxLjAyCGguZ2pkZ3hzOAByITFhLUdiS1hlLTlhdjZSaTI0alNHUDRTdzRWSnhNeDJsdg==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nealr</dc:creator>
  <cp:lastModifiedBy>Paul Taziker</cp:lastModifiedBy>
  <cp:revision>2</cp:revision>
  <cp:lastPrinted>2023-11-23T17:00:00Z</cp:lastPrinted>
  <dcterms:created xsi:type="dcterms:W3CDTF">2023-11-23T17:04:00Z</dcterms:created>
  <dcterms:modified xsi:type="dcterms:W3CDTF">2023-11-23T17:04:00Z</dcterms:modified>
</cp:coreProperties>
</file>